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stilo1"/>
        <w:tblW w:w="11076" w:type="dxa"/>
        <w:tblInd w:w="-60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985"/>
        <w:gridCol w:w="7796"/>
      </w:tblGrid>
      <w:tr w:rsidR="00E35C0B" w:rsidRPr="00DB513E" w14:paraId="33784A55" w14:textId="77777777" w:rsidTr="000F5B21">
        <w:trPr>
          <w:trHeight w:val="392"/>
        </w:trPr>
        <w:tc>
          <w:tcPr>
            <w:tcW w:w="11076" w:type="dxa"/>
            <w:gridSpan w:val="3"/>
          </w:tcPr>
          <w:p w14:paraId="0F39B242" w14:textId="77777777" w:rsidR="00E35C0B" w:rsidRPr="00E35C0B" w:rsidRDefault="004F544F" w:rsidP="004F544F">
            <w:pPr>
              <w:rPr>
                <w:rFonts w:ascii="Cambria" w:hAnsi="Cambria"/>
                <w:b/>
                <w:color w:val="1F497D" w:themeColor="text2"/>
                <w:sz w:val="40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noProof/>
                <w:color w:val="1F497D" w:themeColor="text2"/>
                <w:sz w:val="40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7F09426" wp14:editId="73705808">
                  <wp:simplePos x="0" y="0"/>
                  <wp:positionH relativeFrom="column">
                    <wp:posOffset>4960699</wp:posOffset>
                  </wp:positionH>
                  <wp:positionV relativeFrom="paragraph">
                    <wp:posOffset>-379094</wp:posOffset>
                  </wp:positionV>
                  <wp:extent cx="1924368" cy="1104900"/>
                  <wp:effectExtent l="19050" t="0" r="0" b="0"/>
                  <wp:wrapNone/>
                  <wp:docPr id="3" name="Imagen 4" descr="Palma De Mallorca Spain City Map Nel Retro Stile Illustrazione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lma De Mallorca Spain City Map Nel Retro Stile Illustrazione 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46" cy="110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74C">
              <w:rPr>
                <w:rFonts w:ascii="Cambria" w:hAnsi="Cambria" w:cs="Arial"/>
                <w:b/>
                <w:color w:val="1F497D" w:themeColor="text2"/>
                <w:sz w:val="40"/>
                <w:szCs w:val="24"/>
              </w:rPr>
              <w:t xml:space="preserve">           </w:t>
            </w:r>
            <w:r w:rsidR="00E35C0B" w:rsidRPr="00E35C0B">
              <w:rPr>
                <w:rFonts w:ascii="Cambria" w:hAnsi="Cambria" w:cs="Arial"/>
                <w:b/>
                <w:color w:val="1F497D" w:themeColor="text2"/>
                <w:sz w:val="40"/>
                <w:szCs w:val="24"/>
              </w:rPr>
              <w:t xml:space="preserve">FAKULTATIVNI  </w:t>
            </w:r>
            <w:r w:rsidR="00E35C0B" w:rsidRPr="00E35C0B">
              <w:rPr>
                <w:rFonts w:ascii="Cambria" w:hAnsi="Cambria"/>
                <w:b/>
                <w:color w:val="1F497D" w:themeColor="text2"/>
                <w:sz w:val="40"/>
              </w:rPr>
              <w:t xml:space="preserve"> IZLETI I AKTIVNOSTI</w:t>
            </w:r>
            <w:r w:rsidR="00735FAB">
              <w:rPr>
                <w:rFonts w:ascii="Cambria" w:hAnsi="Cambria"/>
                <w:b/>
                <w:color w:val="1F497D" w:themeColor="text2"/>
                <w:sz w:val="40"/>
              </w:rPr>
              <w:t xml:space="preserve"> </w:t>
            </w:r>
          </w:p>
        </w:tc>
      </w:tr>
      <w:tr w:rsidR="008500F3" w:rsidRPr="00DB513E" w14:paraId="61CB1BA0" w14:textId="77777777" w:rsidTr="000F5B21">
        <w:tc>
          <w:tcPr>
            <w:tcW w:w="1295" w:type="dxa"/>
          </w:tcPr>
          <w:p w14:paraId="28C8717D" w14:textId="77777777" w:rsidR="00DB513E" w:rsidRPr="00E35C0B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</w:pPr>
            <w:r w:rsidRPr="00893064">
              <w:rPr>
                <w:rFonts w:ascii="Cambria" w:hAnsi="Cambria" w:cs="Arial"/>
                <w:b/>
                <w:color w:val="4F81BD" w:themeColor="accent1"/>
                <w:sz w:val="24"/>
                <w:szCs w:val="24"/>
                <w:lang w:eastAsia="en-US"/>
              </w:rPr>
              <w:t>DAN</w:t>
            </w:r>
          </w:p>
        </w:tc>
        <w:tc>
          <w:tcPr>
            <w:tcW w:w="1985" w:type="dxa"/>
          </w:tcPr>
          <w:p w14:paraId="2CB698FF" w14:textId="77777777" w:rsidR="00DB513E" w:rsidRPr="00E35C0B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</w:pPr>
            <w:r w:rsidRPr="00893064">
              <w:rPr>
                <w:rFonts w:ascii="Cambria" w:hAnsi="Cambria" w:cs="Arial"/>
                <w:b/>
                <w:color w:val="4F81BD" w:themeColor="accent1"/>
                <w:sz w:val="24"/>
                <w:szCs w:val="24"/>
                <w:lang w:eastAsia="en-US"/>
              </w:rPr>
              <w:t>AKTIVNOST</w:t>
            </w:r>
          </w:p>
        </w:tc>
        <w:tc>
          <w:tcPr>
            <w:tcW w:w="7796" w:type="dxa"/>
          </w:tcPr>
          <w:p w14:paraId="741842E4" w14:textId="77777777" w:rsidR="00DB513E" w:rsidRPr="00E35C0B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</w:pPr>
            <w:r w:rsidRPr="00E35C0B"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  <w:t>OPIS PROGRAMA</w:t>
            </w:r>
          </w:p>
        </w:tc>
      </w:tr>
      <w:tr w:rsidR="007D0E94" w:rsidRPr="00E2150D" w14:paraId="0E8D784D" w14:textId="77777777" w:rsidTr="000F5B21">
        <w:trPr>
          <w:trHeight w:val="1134"/>
        </w:trPr>
        <w:tc>
          <w:tcPr>
            <w:tcW w:w="1295" w:type="dxa"/>
          </w:tcPr>
          <w:p w14:paraId="47EFB5D9" w14:textId="77777777" w:rsidR="00AB448D" w:rsidRDefault="00CE77E8" w:rsidP="00AB448D">
            <w:pPr>
              <w:pStyle w:val="NoSpacing"/>
              <w:jc w:val="center"/>
              <w:rPr>
                <w:rFonts w:ascii="Cambria" w:hAnsi="Cambria" w:cs="Arial"/>
                <w:b/>
                <w:color w:val="0070C0"/>
                <w:sz w:val="46"/>
                <w:szCs w:val="46"/>
                <w:lang w:val="en-GB" w:eastAsia="en-US"/>
              </w:rPr>
            </w:pPr>
            <w:r>
              <w:rPr>
                <w:rFonts w:ascii="Cambria" w:hAnsi="Cambria" w:cs="Arial"/>
                <w:b/>
                <w:color w:val="0070C0"/>
                <w:sz w:val="46"/>
                <w:szCs w:val="46"/>
                <w:lang w:val="en-GB" w:eastAsia="en-US"/>
              </w:rPr>
              <w:t xml:space="preserve"> </w:t>
            </w:r>
          </w:p>
          <w:p w14:paraId="52200ED0" w14:textId="77777777" w:rsidR="00AB448D" w:rsidRDefault="00AB448D" w:rsidP="00AB448D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</w:p>
          <w:p w14:paraId="32E51841" w14:textId="77777777" w:rsidR="00AB448D" w:rsidRPr="00771245" w:rsidRDefault="00AB448D" w:rsidP="00AB448D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  <w:r w:rsidRPr="00771245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SVAKI DAN</w:t>
            </w:r>
          </w:p>
          <w:p w14:paraId="19E05586" w14:textId="77777777" w:rsidR="00D36CC5" w:rsidRDefault="000E757C" w:rsidP="000E757C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Pr="00771245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</w:p>
          <w:p w14:paraId="4E3DBC56" w14:textId="77777777" w:rsidR="000E757C" w:rsidRDefault="000E757C" w:rsidP="000E757C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>10</w:t>
            </w:r>
            <w:r w:rsidRPr="00771245">
              <w:rPr>
                <w:rFonts w:ascii="Cambria" w:hAnsi="Cambria" w:cs="Arial"/>
                <w:szCs w:val="24"/>
                <w:lang w:val="es-ES" w:eastAsia="en-US"/>
              </w:rPr>
              <w:t>:00h</w:t>
            </w:r>
          </w:p>
          <w:p w14:paraId="316F1419" w14:textId="77777777" w:rsidR="000E757C" w:rsidRPr="00771245" w:rsidRDefault="000E757C" w:rsidP="000E757C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ili</w:t>
            </w:r>
            <w:proofErr w:type="spellEnd"/>
          </w:p>
          <w:p w14:paraId="0D62C94B" w14:textId="77777777" w:rsidR="000E757C" w:rsidRPr="00771245" w:rsidRDefault="000E757C" w:rsidP="000E757C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Pr="00771245">
              <w:rPr>
                <w:rFonts w:ascii="Cambria" w:hAnsi="Cambria" w:cs="Arial"/>
                <w:szCs w:val="24"/>
                <w:lang w:val="es-ES" w:eastAsia="en-US"/>
              </w:rPr>
              <w:t>1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>4</w:t>
            </w:r>
            <w:r w:rsidRPr="00771245">
              <w:rPr>
                <w:rFonts w:ascii="Cambria" w:hAnsi="Cambria" w:cs="Arial"/>
                <w:szCs w:val="24"/>
                <w:lang w:val="es-ES" w:eastAsia="en-US"/>
              </w:rPr>
              <w:t>:00h</w:t>
            </w:r>
          </w:p>
          <w:p w14:paraId="21D0FD4B" w14:textId="77777777" w:rsidR="00DB513E" w:rsidRPr="000E757C" w:rsidRDefault="00DB513E" w:rsidP="000E757C">
            <w:pPr>
              <w:pStyle w:val="NoSpacing"/>
              <w:spacing w:before="240" w:after="240"/>
              <w:jc w:val="center"/>
              <w:rPr>
                <w:rFonts w:ascii="Cambria" w:hAnsi="Cambria" w:cs="Arial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991DED1" w14:textId="77777777" w:rsidR="00CE77E8" w:rsidRDefault="00CE77E8" w:rsidP="00CE77E8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ru-RU" w:eastAsia="en-US"/>
              </w:rPr>
            </w:pPr>
          </w:p>
          <w:p w14:paraId="1C1DD716" w14:textId="77777777" w:rsidR="00CE77E8" w:rsidRDefault="00CE77E8" w:rsidP="00CE77E8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ru-RU" w:eastAsia="en-US"/>
              </w:rPr>
            </w:pPr>
          </w:p>
          <w:p w14:paraId="3FD134B1" w14:textId="77777777" w:rsidR="00AB448D" w:rsidRPr="00E2150D" w:rsidRDefault="00AB448D" w:rsidP="00CE77E8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n-GB" w:eastAsia="en-US"/>
              </w:rPr>
            </w:pPr>
          </w:p>
          <w:p w14:paraId="57DF5200" w14:textId="77777777" w:rsidR="00CE77E8" w:rsidRPr="00E2150D" w:rsidRDefault="00CE77E8" w:rsidP="00CE77E8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n-GB" w:eastAsia="en-US"/>
              </w:rPr>
            </w:pPr>
            <w:r w:rsidRPr="00E2150D"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n-GB" w:eastAsia="en-US"/>
              </w:rPr>
              <w:t>PLAYA &amp; CAP FORMENTOR</w:t>
            </w:r>
          </w:p>
          <w:p w14:paraId="2D59B2D3" w14:textId="77777777" w:rsidR="00CE77E8" w:rsidRPr="00E2150D" w:rsidRDefault="00CE77E8" w:rsidP="00CE77E8">
            <w:pPr>
              <w:pStyle w:val="NoSpacing"/>
              <w:rPr>
                <w:rFonts w:ascii="Cambria" w:hAnsi="Cambria" w:cs="Arial"/>
                <w:b/>
                <w:color w:val="1F497D" w:themeColor="text2"/>
                <w:lang w:val="en-GB" w:eastAsia="en-US"/>
              </w:rPr>
            </w:pPr>
          </w:p>
          <w:p w14:paraId="652E26E9" w14:textId="1136170A" w:rsidR="00DB513E" w:rsidRPr="00E2150D" w:rsidRDefault="00CE77E8" w:rsidP="00CE77E8">
            <w:pPr>
              <w:jc w:val="center"/>
              <w:rPr>
                <w:rFonts w:ascii="Cambria" w:hAnsi="Cambria" w:cs="Arial"/>
                <w:color w:val="1F497D" w:themeColor="text2"/>
                <w:sz w:val="20"/>
                <w:szCs w:val="24"/>
              </w:rPr>
            </w:pPr>
            <w:r>
              <w:rPr>
                <w:rFonts w:ascii="Cambria" w:hAnsi="Cambria" w:cs="Arial"/>
                <w:color w:val="1F497D" w:themeColor="text2"/>
                <w:sz w:val="20"/>
                <w:szCs w:val="24"/>
                <w:lang w:val="ru-RU"/>
              </w:rPr>
              <w:t xml:space="preserve"> </w:t>
            </w:r>
            <w:r w:rsidR="00E2150D">
              <w:rPr>
                <w:rFonts w:ascii="Cambria" w:hAnsi="Cambria" w:cs="Arial"/>
                <w:color w:val="1F497D" w:themeColor="text2"/>
                <w:sz w:val="20"/>
                <w:szCs w:val="24"/>
              </w:rPr>
              <w:t>IZLET BRODOM</w:t>
            </w:r>
          </w:p>
          <w:p w14:paraId="3697A5D1" w14:textId="77777777" w:rsidR="00DB513E" w:rsidRPr="002C2C29" w:rsidRDefault="00DB513E" w:rsidP="00DB513E">
            <w:pPr>
              <w:jc w:val="center"/>
              <w:rPr>
                <w:rFonts w:ascii="Cambria" w:hAnsi="Cambria" w:cs="Arial"/>
                <w:color w:val="1F497D" w:themeColor="text2"/>
                <w:sz w:val="20"/>
                <w:szCs w:val="24"/>
              </w:rPr>
            </w:pPr>
          </w:p>
          <w:p w14:paraId="72C10F5A" w14:textId="77777777" w:rsidR="00DB513E" w:rsidRPr="002C2C29" w:rsidRDefault="00DB513E" w:rsidP="00DB513E">
            <w:pPr>
              <w:jc w:val="center"/>
              <w:rPr>
                <w:rFonts w:ascii="Cambria" w:hAnsi="Cambria" w:cs="Arial"/>
                <w:color w:val="1F497D" w:themeColor="text2"/>
                <w:sz w:val="20"/>
                <w:szCs w:val="24"/>
              </w:rPr>
            </w:pPr>
          </w:p>
          <w:p w14:paraId="7376D406" w14:textId="77777777" w:rsidR="00DB513E" w:rsidRPr="002C2C29" w:rsidRDefault="00DB513E" w:rsidP="00DB513E">
            <w:pPr>
              <w:jc w:val="center"/>
              <w:rPr>
                <w:rFonts w:ascii="Cambria" w:hAnsi="Cambria" w:cs="Arial"/>
                <w:b/>
                <w:color w:val="1F497D" w:themeColor="text2"/>
                <w:sz w:val="20"/>
                <w:szCs w:val="24"/>
              </w:rPr>
            </w:pPr>
          </w:p>
        </w:tc>
        <w:tc>
          <w:tcPr>
            <w:tcW w:w="7796" w:type="dxa"/>
          </w:tcPr>
          <w:p w14:paraId="30B0CC69" w14:textId="77777777" w:rsidR="00410729" w:rsidRPr="00CE77E8" w:rsidRDefault="000E4ED9" w:rsidP="00CE77E8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</w:pPr>
            <w:proofErr w:type="spellStart"/>
            <w:r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O</w:t>
            </w:r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tkrijte</w:t>
            </w:r>
            <w:proofErr w:type="spellEnd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pravi</w:t>
            </w:r>
            <w:proofErr w:type="spellEnd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 xml:space="preserve"> raj </w:t>
            </w:r>
            <w:proofErr w:type="spellStart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na</w:t>
            </w:r>
            <w:proofErr w:type="spellEnd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severnoj</w:t>
            </w:r>
            <w:proofErr w:type="spellEnd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obali</w:t>
            </w:r>
            <w:proofErr w:type="spellEnd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 w:rsidR="00CE77E8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>Majorke</w:t>
            </w:r>
            <w:proofErr w:type="spellEnd"/>
            <w:r w:rsidR="00410729" w:rsidRPr="000E4ED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es-ES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Spremite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se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za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jedinstveni</w:t>
            </w:r>
            <w:proofErr w:type="spellEnd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put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gliserom</w:t>
            </w:r>
            <w:proofErr w:type="spellEnd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, </w:t>
            </w:r>
            <w:proofErr w:type="spellStart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ekskluzivno</w:t>
            </w:r>
            <w:proofErr w:type="spellEnd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za</w:t>
            </w:r>
            <w:proofErr w:type="spellEnd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samo</w:t>
            </w:r>
            <w:proofErr w:type="spellEnd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12 </w:t>
            </w:r>
            <w:proofErr w:type="spellStart"/>
            <w:r w:rsidR="00CE77E8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osoba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.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Počinjemo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naš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u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avanturu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dolaskon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</w:t>
            </w:r>
            <w:proofErr w:type="spellEnd"/>
            <w:proofErr w:type="gram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kultnu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i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magičnu</w:t>
            </w:r>
            <w:proofErr w:type="spellEnd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plažu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Coll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Baix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,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prolazeći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pored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šarmantnog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svetionika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jedinstvenom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ostrvu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Alcanada</w:t>
            </w:r>
            <w:proofErr w:type="spellEnd"/>
            <w:r w:rsidR="00410729" w:rsidRPr="00CE77E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.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Nakon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opuštajućeg</w:t>
            </w:r>
            <w:proofErr w:type="spellEnd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plivanja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u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kristalno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čistoj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vodi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,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otplovićemo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do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netaknutih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uvala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Cap Pinar,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gde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ronjenje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postaje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putovanje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podvodnog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otkrića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.</w:t>
            </w:r>
            <w:r w:rsidR="00CE77E8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Nastavljamo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ka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zalivu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Pollensa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da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bismo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se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osvežili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ekskluzivnoj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i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mirnoj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plaži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Es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Calo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, </w:t>
            </w:r>
            <w:proofErr w:type="spellStart"/>
            <w:r w:rsidR="00535788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sa</w:t>
            </w:r>
            <w:proofErr w:type="spellEnd"/>
            <w:r w:rsid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pogledom</w:t>
            </w:r>
            <w:proofErr w:type="spellEnd"/>
            <w:r w:rsid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</w:t>
            </w:r>
            <w:proofErr w:type="spellEnd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vil</w:t>
            </w:r>
            <w:r w:rsid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u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La Fortaleza,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simbola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luksuza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i </w:t>
            </w:r>
            <w:proofErr w:type="spellStart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elegancije</w:t>
            </w:r>
            <w:proofErr w:type="spellEnd"/>
            <w:r w:rsidR="00410729" w:rsidRPr="0053578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.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Dalje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,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ruta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nas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vodi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do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kultne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plaže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Formentor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i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šarmantne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Cala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Murte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,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jedne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od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najlepših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uvala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na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proofErr w:type="spellStart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ostrvu</w:t>
            </w:r>
            <w:proofErr w:type="spellEnd"/>
            <w:r w:rsidR="00410729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>.</w:t>
            </w:r>
            <w:r w:rsidR="00CE77E8" w:rsidRPr="00E2150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es-ES"/>
              </w:rPr>
              <w:t xml:space="preserve"> </w:t>
            </w:r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Dan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kulminira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7D7720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dolaskom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r w:rsidR="007D7720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do</w:t>
            </w:r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impozantne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litice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Cap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de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Formentor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,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koj</w:t>
            </w:r>
            <w:r w:rsidR="00F0131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a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r w:rsidR="00F0131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je </w:t>
            </w:r>
            <w:proofErr w:type="spellStart"/>
            <w:r w:rsidR="00F0131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deo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F0131C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svetske</w:t>
            </w:r>
            <w:proofErr w:type="spellEnd"/>
            <w:r w:rsidR="00F0131C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F0131C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baštine</w:t>
            </w:r>
            <w:proofErr w:type="spellEnd"/>
            <w:r w:rsidR="00F0131C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UNESKO-a</w:t>
            </w:r>
            <w:r w:rsidR="00F0131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,</w:t>
            </w:r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planinskog</w:t>
            </w:r>
            <w:proofErr w:type="spellEnd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venca</w:t>
            </w:r>
            <w:proofErr w:type="spellEnd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Serra de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Tramuntana</w:t>
            </w:r>
            <w:proofErr w:type="spellEnd"/>
            <w:r w:rsidR="00F0131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, </w:t>
            </w:r>
            <w:proofErr w:type="spellStart"/>
            <w:r w:rsidR="00F0131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gde</w:t>
            </w:r>
            <w:proofErr w:type="spellEnd"/>
            <w:r w:rsidR="00AB448D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Cap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de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Formentor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otkriva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svoju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najdivlju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i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najfascinantniju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stranu</w:t>
            </w:r>
            <w:proofErr w:type="spellEnd"/>
            <w:r w:rsidR="00410729" w:rsidRPr="00410729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.</w:t>
            </w:r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Ovaj</w:t>
            </w:r>
            <w:proofErr w:type="spellEnd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izlet</w:t>
            </w:r>
            <w:proofErr w:type="spellEnd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traje 4 sata </w:t>
            </w:r>
            <w:proofErr w:type="spellStart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bez</w:t>
            </w:r>
            <w:proofErr w:type="spellEnd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 xml:space="preserve"> </w:t>
            </w:r>
            <w:proofErr w:type="spellStart"/>
            <w:r w:rsidR="000E757C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s-ES" w:eastAsia="es-ES"/>
              </w:rPr>
              <w:t>transfera</w:t>
            </w:r>
            <w:proofErr w:type="spellEnd"/>
          </w:p>
          <w:p w14:paraId="099EB715" w14:textId="77777777" w:rsidR="00CE77E8" w:rsidRDefault="00CE77E8" w:rsidP="00CE77E8">
            <w:pPr>
              <w:pStyle w:val="NoSpacing"/>
              <w:jc w:val="both"/>
              <w:rPr>
                <w:rFonts w:ascii="Cambria" w:hAnsi="Cambria" w:cs="Arial"/>
                <w:b/>
                <w:szCs w:val="24"/>
                <w:lang w:val="es-ES" w:eastAsia="en-US"/>
              </w:rPr>
            </w:pPr>
          </w:p>
          <w:p w14:paraId="28E2596D" w14:textId="77777777" w:rsidR="00DB513E" w:rsidRPr="00616B6B" w:rsidRDefault="00DB513E" w:rsidP="000E757C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CENA : </w:t>
            </w:r>
            <w:r w:rsidR="00410729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74 </w:t>
            </w:r>
            <w:r w:rsidR="009949BC" w:rsidRPr="009949BC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€</w:t>
            </w:r>
            <w:r w:rsidR="009949B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 </w:t>
            </w:r>
            <w:r w:rsidR="00410729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0E757C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>Mogućnost</w:t>
            </w:r>
            <w:proofErr w:type="spellEnd"/>
            <w:r w:rsidR="000E757C"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410729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>transfera</w:t>
            </w:r>
            <w:proofErr w:type="spellEnd"/>
            <w:r w:rsidR="00410729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0E757C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>za</w:t>
            </w:r>
            <w:proofErr w:type="spellEnd"/>
            <w:r w:rsidR="000E757C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0E757C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>dodatnih</w:t>
            </w:r>
            <w:proofErr w:type="spellEnd"/>
            <w:r w:rsidR="000E757C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410729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15 </w:t>
            </w:r>
            <w:r w:rsidR="009949BC" w:rsidRPr="009949BC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€  </w:t>
            </w:r>
            <w:proofErr w:type="spellStart"/>
            <w:r w:rsidR="00410729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>po</w:t>
            </w:r>
            <w:proofErr w:type="spellEnd"/>
            <w:r w:rsidR="00410729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410729" w:rsidRPr="000E757C">
              <w:rPr>
                <w:rFonts w:ascii="Cambria" w:hAnsi="Cambria" w:cs="Arial"/>
                <w:b/>
                <w:szCs w:val="24"/>
                <w:lang w:val="es-ES" w:eastAsia="en-US"/>
              </w:rPr>
              <w:t>osobi</w:t>
            </w:r>
            <w:proofErr w:type="spellEnd"/>
          </w:p>
        </w:tc>
      </w:tr>
      <w:tr w:rsidR="007D0E94" w:rsidRPr="00E2150D" w14:paraId="3F00BDF2" w14:textId="77777777" w:rsidTr="000F5B21">
        <w:trPr>
          <w:cantSplit/>
          <w:trHeight w:val="1134"/>
        </w:trPr>
        <w:tc>
          <w:tcPr>
            <w:tcW w:w="1295" w:type="dxa"/>
            <w:textDirection w:val="btLr"/>
          </w:tcPr>
          <w:p w14:paraId="644CE34F" w14:textId="77777777" w:rsidR="00E35C0B" w:rsidRPr="00CE77E8" w:rsidRDefault="00AB448D" w:rsidP="00AB448D">
            <w:pPr>
              <w:pStyle w:val="NoSpacing"/>
              <w:spacing w:before="240" w:after="240"/>
              <w:ind w:left="113" w:right="113"/>
              <w:jc w:val="center"/>
              <w:rPr>
                <w:rFonts w:ascii="Cambria" w:hAnsi="Cambria" w:cs="Arial"/>
                <w:b/>
                <w:color w:val="0070C0"/>
                <w:sz w:val="44"/>
                <w:szCs w:val="24"/>
                <w:lang w:val="es-ES" w:eastAsia="en-US"/>
              </w:rPr>
            </w:pPr>
            <w:r w:rsidRPr="00AB448D">
              <w:rPr>
                <w:rFonts w:ascii="Cambria" w:hAnsi="Cambria" w:cs="Arial"/>
                <w:b/>
                <w:color w:val="0070C0"/>
                <w:sz w:val="44"/>
                <w:szCs w:val="24"/>
                <w:lang w:val="es-ES" w:eastAsia="en-US"/>
              </w:rPr>
              <w:t>ČETVRTAK</w:t>
            </w:r>
            <w:r w:rsidR="00CE77E8" w:rsidRPr="00CE77E8">
              <w:rPr>
                <w:rFonts w:ascii="Cambria" w:hAnsi="Cambria" w:cs="Arial"/>
                <w:b/>
                <w:color w:val="0070C0"/>
                <w:sz w:val="44"/>
                <w:szCs w:val="24"/>
                <w:lang w:val="es-ES" w:eastAsia="en-US"/>
              </w:rPr>
              <w:t xml:space="preserve"> </w:t>
            </w:r>
          </w:p>
          <w:p w14:paraId="74B93685" w14:textId="77777777" w:rsidR="00DB513E" w:rsidRPr="002C2C29" w:rsidRDefault="00DB513E" w:rsidP="00AB448D">
            <w:pPr>
              <w:pStyle w:val="NoSpacing"/>
              <w:spacing w:before="240" w:after="240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006D90F2" w14:textId="77777777" w:rsidR="00DB513E" w:rsidRPr="002C2C29" w:rsidRDefault="00DB513E" w:rsidP="00AB448D">
            <w:pPr>
              <w:pStyle w:val="NoSpacing"/>
              <w:spacing w:after="240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065E3483" w14:textId="77777777" w:rsidR="00DB513E" w:rsidRPr="002C2C29" w:rsidRDefault="00DB513E" w:rsidP="00AB448D">
            <w:pPr>
              <w:pStyle w:val="NoSpacing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67113997" w14:textId="77777777" w:rsidR="00DB513E" w:rsidRPr="00CE77E8" w:rsidRDefault="00DB513E" w:rsidP="00AB448D">
            <w:pPr>
              <w:pStyle w:val="NoSpacing"/>
              <w:ind w:left="113" w:right="113"/>
              <w:jc w:val="center"/>
              <w:rPr>
                <w:rFonts w:ascii="Cambria" w:hAnsi="Cambria" w:cs="Arial"/>
                <w:b/>
                <w:noProof/>
                <w:color w:val="1F497D" w:themeColor="text2"/>
                <w:szCs w:val="24"/>
                <w:lang w:val="es-ES" w:eastAsia="en-US"/>
              </w:rPr>
            </w:pPr>
          </w:p>
        </w:tc>
        <w:tc>
          <w:tcPr>
            <w:tcW w:w="1985" w:type="dxa"/>
          </w:tcPr>
          <w:p w14:paraId="1ADB3D71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67D0DBA2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</w:pPr>
          </w:p>
          <w:p w14:paraId="5286CFE9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</w:pPr>
            <w:r w:rsidRPr="002C2C29"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>SKRIVENA BLAGA MAJORKE</w:t>
            </w:r>
          </w:p>
          <w:p w14:paraId="18E2F35D" w14:textId="77777777" w:rsidR="00DB513E" w:rsidRPr="00DA4EAB" w:rsidRDefault="00DB513E" w:rsidP="00DB513E">
            <w:pPr>
              <w:pStyle w:val="NoSpacing"/>
              <w:rPr>
                <w:rFonts w:ascii="Cambria" w:hAnsi="Cambria" w:cs="Arial"/>
                <w:b/>
                <w:color w:val="1F497D" w:themeColor="text2"/>
                <w:lang w:val="es-ES" w:eastAsia="en-US"/>
              </w:rPr>
            </w:pPr>
          </w:p>
          <w:p w14:paraId="559F08D5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val="es-ES" w:eastAsia="en-US"/>
              </w:rPr>
            </w:pPr>
            <w:r w:rsidRPr="00DA4EAB">
              <w:rPr>
                <w:rFonts w:ascii="Cambria" w:hAnsi="Cambria" w:cs="Arial"/>
                <w:lang w:val="es-ES" w:eastAsia="en-US"/>
              </w:rPr>
              <w:t xml:space="preserve">PORTOKRISTO </w:t>
            </w:r>
          </w:p>
          <w:p w14:paraId="5122A93F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val="es-ES" w:eastAsia="en-US"/>
              </w:rPr>
            </w:pPr>
            <w:r w:rsidRPr="00DA4EAB">
              <w:rPr>
                <w:rFonts w:ascii="Cambria" w:hAnsi="Cambria" w:cs="Arial"/>
                <w:lang w:val="es-ES" w:eastAsia="en-US"/>
              </w:rPr>
              <w:t xml:space="preserve"> ZMAJEVA PEĆINA “CUEVAS DEL DRACH”</w:t>
            </w:r>
          </w:p>
          <w:p w14:paraId="39C3B5DF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eastAsia="en-US"/>
              </w:rPr>
            </w:pPr>
            <w:r w:rsidRPr="00DA4EAB">
              <w:rPr>
                <w:rFonts w:ascii="Cambria" w:hAnsi="Cambria" w:cs="Arial"/>
                <w:lang w:eastAsia="en-US"/>
              </w:rPr>
              <w:t xml:space="preserve">FABRIKA BISERA MAJORICA </w:t>
            </w:r>
          </w:p>
          <w:p w14:paraId="2424F9A4" w14:textId="77777777" w:rsidR="00DB513E" w:rsidRPr="002C2C29" w:rsidRDefault="00C13788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n-GB" w:eastAsia="en-US"/>
              </w:rPr>
            </w:pPr>
            <w:r w:rsidRPr="00DA4EAB">
              <w:rPr>
                <w:rFonts w:ascii="Cambria" w:hAnsi="Cambria" w:cs="Arial"/>
                <w:lang w:eastAsia="en-US"/>
              </w:rPr>
              <w:t>PLAŽA SA C</w:t>
            </w:r>
            <w:r w:rsidR="00DB513E" w:rsidRPr="00DA4EAB">
              <w:rPr>
                <w:rFonts w:ascii="Cambria" w:hAnsi="Cambria" w:cs="Arial"/>
                <w:lang w:eastAsia="en-US"/>
              </w:rPr>
              <w:t>OMA</w:t>
            </w:r>
          </w:p>
        </w:tc>
        <w:tc>
          <w:tcPr>
            <w:tcW w:w="7796" w:type="dxa"/>
          </w:tcPr>
          <w:p w14:paraId="3989C2F3" w14:textId="77777777" w:rsidR="0063068A" w:rsidRPr="00B90C90" w:rsidRDefault="009E11A4" w:rsidP="00CE77E8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Izlet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podrazumeva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prijatnju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vožnju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kroz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pitoreskne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predele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nizije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Es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Pla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gde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naizmeni</w:t>
            </w:r>
            <w:r>
              <w:rPr>
                <w:rFonts w:cs="Calibri"/>
                <w:szCs w:val="24"/>
                <w:lang w:eastAsia="en-US"/>
              </w:rPr>
              <w:t>č</w:t>
            </w:r>
            <w:r>
              <w:rPr>
                <w:rFonts w:ascii="Cambria" w:hAnsi="Cambria" w:cs="Arial"/>
                <w:szCs w:val="24"/>
                <w:lang w:eastAsia="en-US"/>
              </w:rPr>
              <w:t>no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smenjuju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prekrasni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mediteranski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pejzaži</w:t>
            </w:r>
            <w:proofErr w:type="spellEnd"/>
            <w:r w:rsidR="00216F59">
              <w:rPr>
                <w:rFonts w:ascii="Cambria" w:hAnsi="Cambria" w:cs="Arial"/>
                <w:szCs w:val="24"/>
                <w:lang w:eastAsia="en-US"/>
              </w:rPr>
              <w:t xml:space="preserve">, </w:t>
            </w:r>
            <w:proofErr w:type="spellStart"/>
            <w:r w:rsidR="008C6871">
              <w:rPr>
                <w:rFonts w:ascii="Cambria" w:hAnsi="Cambria" w:cs="Arial"/>
                <w:szCs w:val="24"/>
                <w:lang w:eastAsia="en-US"/>
              </w:rPr>
              <w:t>šarmantni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grad</w:t>
            </w:r>
            <w:r w:rsidR="00BC5BA5">
              <w:rPr>
                <w:rFonts w:ascii="Cambria" w:hAnsi="Cambria" w:cs="Arial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szCs w:val="24"/>
                <w:lang w:eastAsia="en-US"/>
              </w:rPr>
              <w:t>ċi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i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sela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ukrašeni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 w:rsidR="00B912CA">
              <w:rPr>
                <w:rFonts w:ascii="Cambria" w:hAnsi="Cambria" w:cs="Arial"/>
                <w:szCs w:val="24"/>
                <w:lang w:eastAsia="en-US"/>
              </w:rPr>
              <w:t>vetrenjačama</w:t>
            </w:r>
            <w:proofErr w:type="spellEnd"/>
            <w:r w:rsidR="00B912CA">
              <w:rPr>
                <w:rFonts w:ascii="Cambria" w:hAnsi="Cambria" w:cs="Arial"/>
                <w:szCs w:val="24"/>
                <w:lang w:eastAsia="en-US"/>
              </w:rPr>
              <w:t xml:space="preserve">.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Put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nas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vodi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kroz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Manakor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rodni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grad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Rafael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Nadala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,</w:t>
            </w:r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do mesta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Portokristo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gde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probati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cs="Calibri"/>
                <w:szCs w:val="24"/>
                <w:lang w:val="es-ES" w:eastAsia="en-US"/>
              </w:rPr>
              <w:t>č</w:t>
            </w:r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uvene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ensaimade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7508AADB" w14:textId="77777777" w:rsidR="00AA0593" w:rsidRPr="009805D9" w:rsidRDefault="00DB513E" w:rsidP="00CE77E8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Osim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plažama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izuzetne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lepote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Majorka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je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poznata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="00216F59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velikom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broj</w:t>
            </w:r>
            <w:r w:rsidR="00C117A1" w:rsidRPr="009805D9">
              <w:rPr>
                <w:rFonts w:ascii="Cambria" w:hAnsi="Cambria" w:cs="Arial"/>
                <w:szCs w:val="24"/>
                <w:lang w:val="es-ES" w:eastAsia="en-US"/>
              </w:rPr>
              <w:t>u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pećina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o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kojima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vekovima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ispredaju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brojne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legende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Poseċ</w:t>
            </w:r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u</w:t>
            </w:r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jemo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najlepšu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najveċu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najpoznatiju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- 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„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Zmajevu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pećinu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”.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Osim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bo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gatog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pećinskog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nakita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u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sklopu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peċinskog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kompleksa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je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podzemno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jezero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Martel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koje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tokom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vaše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posete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poput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cs="Calibri"/>
                <w:szCs w:val="24"/>
                <w:lang w:val="es-ES" w:eastAsia="en-US"/>
              </w:rPr>
              <w:t>č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arolije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pretvara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koncertnu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dvoranu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.</w:t>
            </w:r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To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je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sjajna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prilika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da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doživite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nešto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potpuno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novo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opustite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uz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najlepše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kompozicije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klasi</w:t>
            </w:r>
            <w:r w:rsidR="00C13788" w:rsidRPr="009805D9">
              <w:rPr>
                <w:rFonts w:cs="Calibri"/>
                <w:szCs w:val="24"/>
                <w:lang w:val="es-ES" w:eastAsia="en-US"/>
              </w:rPr>
              <w:t>č</w:t>
            </w:r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ne</w:t>
            </w:r>
            <w:proofErr w:type="spellEnd"/>
            <w:r w:rsidR="00B912CA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912CA" w:rsidRPr="009805D9">
              <w:rPr>
                <w:rFonts w:ascii="Cambria" w:hAnsi="Cambria" w:cs="Arial"/>
                <w:szCs w:val="24"/>
                <w:lang w:val="es-ES" w:eastAsia="en-US"/>
              </w:rPr>
              <w:t>muzike</w:t>
            </w:r>
            <w:proofErr w:type="spellEnd"/>
            <w:r w:rsidR="00B912CA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Tokom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posete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izložbenom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prostoru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„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Majorica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“,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brenda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koji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bavi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proizvodnjom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kvalitetnih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veštačkih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bisera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nakita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recepturi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alhemičara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Mediterana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videti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proce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s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izrade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ovog</w:t>
            </w:r>
            <w:proofErr w:type="spellEnd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ču</w:t>
            </w:r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venog</w:t>
            </w:r>
            <w:proofErr w:type="spellEnd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majorkinskog</w:t>
            </w:r>
            <w:proofErr w:type="spellEnd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proizv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oda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688F97CE" w14:textId="77777777" w:rsidR="00F1495A" w:rsidRPr="00616B6B" w:rsidRDefault="00C117A1" w:rsidP="00CE77E8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Pot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sledi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s</w:t>
            </w:r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lobodno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vreme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za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kupanje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na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plaži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S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Coma, </w:t>
            </w:r>
            <w:proofErr w:type="spellStart"/>
            <w:r w:rsidR="00737DCE" w:rsidRPr="009805D9">
              <w:rPr>
                <w:rFonts w:ascii="Cambria" w:hAnsi="Cambria" w:cs="Arial"/>
                <w:szCs w:val="24"/>
                <w:lang w:val="es-ES" w:eastAsia="en-US"/>
              </w:rPr>
              <w:t>jednoj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najlepših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na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istočnoj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obali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Povratak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u hotel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planiran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je u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kasnim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popodnevnim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satima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67BFAA9A" w14:textId="77777777" w:rsidR="00DB513E" w:rsidRPr="00616B6B" w:rsidRDefault="00DB513E" w:rsidP="00817431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CENA: </w:t>
            </w:r>
            <w:r w:rsidR="00410729">
              <w:rPr>
                <w:rFonts w:ascii="Cambria" w:hAnsi="Cambria" w:cs="Arial"/>
                <w:b/>
                <w:szCs w:val="24"/>
                <w:lang w:val="es-ES" w:eastAsia="en-US"/>
              </w:rPr>
              <w:t>70</w:t>
            </w:r>
            <w:r w:rsidR="0091705F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91705F" w:rsidRPr="0091705F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€</w:t>
            </w:r>
            <w:r w:rsidR="00F734D6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 DECA 3-12 </w:t>
            </w:r>
            <w:proofErr w:type="spellStart"/>
            <w:r w:rsidR="00F734D6">
              <w:rPr>
                <w:rFonts w:ascii="Cambria" w:hAnsi="Cambria" w:cs="Arial"/>
                <w:b/>
                <w:szCs w:val="24"/>
                <w:lang w:val="es-ES" w:eastAsia="en-US"/>
              </w:rPr>
              <w:t>godina</w:t>
            </w:r>
            <w:proofErr w:type="spellEnd"/>
            <w:r w:rsidR="00F734D6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4</w:t>
            </w:r>
            <w:r w:rsidR="009A319C">
              <w:rPr>
                <w:rFonts w:ascii="Cambria" w:hAnsi="Cambria" w:cs="Arial"/>
                <w:b/>
                <w:szCs w:val="24"/>
                <w:lang w:val="es-ES" w:eastAsia="en-US"/>
              </w:rPr>
              <w:t>5</w:t>
            </w:r>
            <w:r w:rsidR="009949BC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9949BC" w:rsidRPr="009949BC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€  </w:t>
            </w:r>
            <w:r w:rsidR="00817431">
              <w:rPr>
                <w:rFonts w:ascii="Cambria" w:hAnsi="Cambria" w:cs="Arial"/>
                <w:b/>
                <w:szCs w:val="24"/>
                <w:lang w:val="es-ES" w:eastAsia="en-US"/>
              </w:rPr>
              <w:t>DECA</w:t>
            </w:r>
            <w:r w:rsidRPr="00410729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0-2 </w:t>
            </w:r>
            <w:proofErr w:type="spellStart"/>
            <w:r w:rsidRPr="00410729">
              <w:rPr>
                <w:rFonts w:ascii="Cambria" w:hAnsi="Cambria" w:cs="Arial"/>
                <w:b/>
                <w:szCs w:val="24"/>
                <w:lang w:val="es-ES" w:eastAsia="en-US"/>
              </w:rPr>
              <w:t>god</w:t>
            </w:r>
            <w:r w:rsidR="009949BC">
              <w:rPr>
                <w:rFonts w:ascii="Cambria" w:hAnsi="Cambria" w:cs="Arial"/>
                <w:b/>
                <w:szCs w:val="24"/>
                <w:lang w:val="es-ES" w:eastAsia="en-US"/>
              </w:rPr>
              <w:t>ina</w:t>
            </w:r>
            <w:proofErr w:type="spellEnd"/>
            <w:r w:rsidRPr="00410729">
              <w:rPr>
                <w:rFonts w:ascii="Cambria" w:hAnsi="Cambria" w:cs="Arial"/>
                <w:b/>
                <w:szCs w:val="24"/>
                <w:lang w:val="es-ES" w:eastAsia="en-US"/>
              </w:rPr>
              <w:t>: Gratis</w:t>
            </w:r>
          </w:p>
        </w:tc>
      </w:tr>
      <w:tr w:rsidR="008500F3" w:rsidRPr="00E2150D" w14:paraId="1575E218" w14:textId="77777777" w:rsidTr="000F5B21">
        <w:tc>
          <w:tcPr>
            <w:tcW w:w="1295" w:type="dxa"/>
          </w:tcPr>
          <w:p w14:paraId="1A83CB40" w14:textId="77777777" w:rsidR="00DB513E" w:rsidRPr="00771245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4D192406" w14:textId="77777777" w:rsidR="00DB513E" w:rsidRPr="00771245" w:rsidRDefault="009805D9" w:rsidP="00E128AB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  <w:r w:rsidRPr="00771245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SVAKI DAN</w:t>
            </w:r>
          </w:p>
          <w:p w14:paraId="5887E8D9" w14:textId="77777777" w:rsidR="00DB513E" w:rsidRPr="00771245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771245">
              <w:rPr>
                <w:rFonts w:ascii="Cambria" w:hAnsi="Cambria" w:cs="Arial"/>
                <w:szCs w:val="24"/>
                <w:lang w:val="es-ES" w:eastAsia="en-US"/>
              </w:rPr>
              <w:t>PMI 8:00h</w:t>
            </w:r>
          </w:p>
          <w:p w14:paraId="70FCB188" w14:textId="77777777" w:rsidR="00DB513E" w:rsidRPr="00771245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771245">
              <w:rPr>
                <w:rFonts w:ascii="Cambria" w:hAnsi="Cambria" w:cs="Arial"/>
                <w:szCs w:val="24"/>
                <w:lang w:val="es-ES" w:eastAsia="en-US"/>
              </w:rPr>
              <w:t>IBZ 10:00h</w:t>
            </w:r>
          </w:p>
          <w:p w14:paraId="2933B368" w14:textId="77777777" w:rsidR="00DB513E" w:rsidRPr="00E24904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-</w:t>
            </w:r>
          </w:p>
          <w:p w14:paraId="3F766024" w14:textId="77777777" w:rsidR="00DB513E" w:rsidRPr="00E24904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IBZ 20:00h</w:t>
            </w:r>
          </w:p>
          <w:p w14:paraId="3B532A3B" w14:textId="77777777" w:rsidR="00DB513E" w:rsidRPr="00E24904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PMI 22:00h</w:t>
            </w:r>
          </w:p>
          <w:p w14:paraId="0087FB85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noProof/>
                <w:color w:val="1F497D" w:themeColor="text2"/>
                <w:szCs w:val="24"/>
                <w:lang w:val="es-ES" w:eastAsia="en-US"/>
              </w:rPr>
            </w:pPr>
          </w:p>
        </w:tc>
        <w:tc>
          <w:tcPr>
            <w:tcW w:w="1985" w:type="dxa"/>
          </w:tcPr>
          <w:p w14:paraId="7BC8C7DF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eastAsia="en-US"/>
              </w:rPr>
            </w:pPr>
          </w:p>
          <w:p w14:paraId="60A8BCCF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eastAsia="en-US"/>
              </w:rPr>
            </w:pPr>
            <w:r w:rsidRPr="002C2C29"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eastAsia="en-US"/>
              </w:rPr>
              <w:t>IBICA</w:t>
            </w:r>
          </w:p>
          <w:p w14:paraId="44602DE3" w14:textId="77777777" w:rsidR="00DB513E" w:rsidRPr="002C2C29" w:rsidRDefault="00DB513E" w:rsidP="00893064">
            <w:pPr>
              <w:pStyle w:val="NoSpacing"/>
              <w:rPr>
                <w:rFonts w:ascii="Cambria" w:hAnsi="Cambria" w:cs="Arial"/>
                <w:b/>
                <w:color w:val="1F497D" w:themeColor="text2"/>
                <w:szCs w:val="24"/>
                <w:lang w:eastAsia="en-US"/>
              </w:rPr>
            </w:pPr>
          </w:p>
          <w:p w14:paraId="38CD2B64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18"/>
                <w:szCs w:val="24"/>
                <w:lang w:eastAsia="en-US"/>
              </w:rPr>
            </w:pPr>
          </w:p>
          <w:p w14:paraId="32067192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val="en-GB" w:eastAsia="en-US"/>
              </w:rPr>
            </w:pPr>
            <w:r w:rsidRPr="00DA4EAB">
              <w:rPr>
                <w:rFonts w:ascii="Cambria" w:hAnsi="Cambria" w:cs="Arial"/>
                <w:lang w:val="en-GB" w:eastAsia="en-US"/>
              </w:rPr>
              <w:t>BRODSKA KARTA</w:t>
            </w:r>
          </w:p>
        </w:tc>
        <w:tc>
          <w:tcPr>
            <w:tcW w:w="7796" w:type="dxa"/>
          </w:tcPr>
          <w:p w14:paraId="3C3FCA80" w14:textId="77777777" w:rsidR="00DB513E" w:rsidRPr="00616B6B" w:rsidRDefault="00DB513E" w:rsidP="00CE77E8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Nakon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dvočasovne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plovidbe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udobnim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brodom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stižete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luku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glavnog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grada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Ibice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Eivisu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Laganom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š</w:t>
            </w:r>
            <w:r w:rsidRPr="00616B6B">
              <w:rPr>
                <w:rFonts w:ascii="Cambria" w:hAnsi="Cambria" w:cs="Arial"/>
                <w:szCs w:val="24"/>
                <w:lang w:val="es-ES" w:eastAsia="en-US"/>
              </w:rPr>
              <w:t>etnjom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uz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obalu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dolazite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do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lavirinta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ulica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prepunih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trgovina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suvenirnica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restorana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letnjih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bašta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…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gradskih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zidina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pruža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se </w:t>
            </w:r>
            <w:proofErr w:type="spellStart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veli</w:t>
            </w:r>
            <w:r w:rsidR="00C117A1" w:rsidRPr="00616B6B">
              <w:rPr>
                <w:rFonts w:ascii="Cambria" w:hAnsi="Cambria" w:cs="Calibri"/>
                <w:szCs w:val="24"/>
                <w:lang w:val="es-ES" w:eastAsia="en-US"/>
              </w:rPr>
              <w:t>č</w:t>
            </w:r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anstven</w:t>
            </w:r>
            <w:proofErr w:type="spellEnd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pogled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peskovitim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plažama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luci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otvorenom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moru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Do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lako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brzo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stiže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peške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gradskim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prevozom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ili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taksijem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zavisnosti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koju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Calibri"/>
                <w:szCs w:val="24"/>
                <w:lang w:val="es-ES" w:eastAsia="en-US"/>
              </w:rPr>
              <w:t>č</w:t>
            </w:r>
            <w:r w:rsidRPr="00616B6B">
              <w:rPr>
                <w:rFonts w:ascii="Cambria" w:hAnsi="Cambria" w:cs="Arial"/>
                <w:szCs w:val="24"/>
                <w:lang w:val="es-ES" w:eastAsia="en-US"/>
              </w:rPr>
              <w:t>arobnih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izaberete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Pored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divnih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provoda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mode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uživati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ostacima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raznih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civilizacija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Feničana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preko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Kartaginjana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Rimljana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Mavara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sve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do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katalonskog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osvajanja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Šezdesetih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godina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Ibica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postaje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raj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za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hipike</w:t>
            </w:r>
            <w:proofErr w:type="spellEnd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C117A1" w:rsidRPr="00616B6B">
              <w:rPr>
                <w:rFonts w:ascii="Cambria" w:hAnsi="Cambria" w:cs="Calibri"/>
                <w:szCs w:val="24"/>
                <w:lang w:val="es-ES" w:eastAsia="en-US"/>
              </w:rPr>
              <w:t>č</w:t>
            </w:r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iji</w:t>
            </w:r>
            <w:proofErr w:type="spellEnd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duh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je i dan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danas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opstao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odre</w:t>
            </w:r>
            <w:r w:rsidRPr="00616B6B">
              <w:rPr>
                <w:rFonts w:ascii="Cambria" w:hAnsi="Cambria" w:cs="Calibri"/>
                <w:szCs w:val="24"/>
                <w:lang w:val="es-ES" w:eastAsia="en-US"/>
              </w:rPr>
              <w:t>đ</w:t>
            </w:r>
            <w:r w:rsidRPr="00616B6B">
              <w:rPr>
                <w:rFonts w:ascii="Cambria" w:hAnsi="Cambria" w:cs="Arial"/>
                <w:szCs w:val="24"/>
                <w:lang w:val="es-ES" w:eastAsia="en-US"/>
              </w:rPr>
              <w:t>enoj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meri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uprkos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pritisku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masovnog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turizma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Uvale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ostrvu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su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okružene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bujnom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borovom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šumom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tirkizno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plavim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morem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76486FE1" w14:textId="77777777" w:rsidR="00DB513E" w:rsidRPr="00616B6B" w:rsidRDefault="00DB513E" w:rsidP="00CE77E8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</w:p>
          <w:p w14:paraId="53F913B5" w14:textId="77777777" w:rsidR="00DB513E" w:rsidRPr="00AA0F8B" w:rsidRDefault="00DB513E" w:rsidP="00CE77E8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CENA: </w:t>
            </w:r>
            <w:r w:rsidRPr="00AA0F8B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8</w:t>
            </w:r>
            <w:r w:rsidR="00A313AF" w:rsidRPr="00AA0F8B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5</w:t>
            </w:r>
            <w:r w:rsidR="0091705F" w:rsidRPr="00AA0F8B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 </w:t>
            </w:r>
            <w:r w:rsidRPr="00AA0F8B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€, </w:t>
            </w:r>
            <w:r w:rsidR="00F734D6"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DECA 1-13 </w:t>
            </w:r>
            <w:proofErr w:type="spellStart"/>
            <w:r w:rsidR="00F734D6"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>godina</w:t>
            </w:r>
            <w:proofErr w:type="spellEnd"/>
            <w:r w:rsidR="00F734D6"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A313AF"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>45</w:t>
            </w:r>
            <w:r w:rsidR="00817431">
              <w:rPr>
                <w:rFonts w:ascii="Cambria" w:hAnsi="Cambria" w:cs="Arial"/>
                <w:b/>
                <w:szCs w:val="24"/>
                <w:lang w:val="es-ES" w:eastAsia="en-US"/>
              </w:rPr>
              <w:t>€  DECA</w:t>
            </w:r>
            <w:r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0</w:t>
            </w:r>
            <w:r w:rsidR="00AA0F8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-1</w:t>
            </w:r>
            <w:r w:rsidRPr="00AA0F8B">
              <w:rPr>
                <w:rFonts w:ascii="Cambria" w:hAnsi="Cambria" w:cs="Arial"/>
                <w:b/>
                <w:szCs w:val="24"/>
                <w:lang w:val="es-ES" w:eastAsia="en-US"/>
              </w:rPr>
              <w:t>: Gratis</w:t>
            </w:r>
          </w:p>
        </w:tc>
      </w:tr>
      <w:tr w:rsidR="00ED68F1" w:rsidRPr="00E2150D" w14:paraId="7B654925" w14:textId="77777777" w:rsidTr="000F5B21">
        <w:trPr>
          <w:cantSplit/>
          <w:trHeight w:val="1885"/>
        </w:trPr>
        <w:tc>
          <w:tcPr>
            <w:tcW w:w="1295" w:type="dxa"/>
          </w:tcPr>
          <w:p w14:paraId="666F764D" w14:textId="77777777" w:rsidR="00ED68F1" w:rsidRDefault="00ED68F1" w:rsidP="00CE77E8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  <w:r w:rsidRPr="00771245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SVAKI DAN</w:t>
            </w:r>
            <w:r w:rsidR="00C36C7B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 xml:space="preserve"> </w:t>
            </w:r>
            <w:r w:rsidR="00094FA0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OSIM</w:t>
            </w:r>
          </w:p>
          <w:p w14:paraId="5D1A6208" w14:textId="77777777" w:rsidR="00094FA0" w:rsidRPr="00771245" w:rsidRDefault="00094FA0" w:rsidP="00CE77E8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NEDELJE</w:t>
            </w:r>
          </w:p>
          <w:p w14:paraId="582FA2A0" w14:textId="77777777" w:rsidR="00ED68F1" w:rsidRPr="00771245" w:rsidRDefault="00BC5B9F" w:rsidP="00CE77E8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>ALCUDIA</w:t>
            </w:r>
            <w:r w:rsidR="00ED68F1" w:rsidRPr="00771245">
              <w:rPr>
                <w:rFonts w:ascii="Cambria" w:hAnsi="Cambria" w:cs="Arial"/>
                <w:szCs w:val="24"/>
                <w:lang w:val="es-ES" w:eastAsia="en-US"/>
              </w:rPr>
              <w:t xml:space="preserve"> 8:</w:t>
            </w:r>
            <w:r w:rsidR="009177E9">
              <w:rPr>
                <w:rFonts w:ascii="Cambria" w:hAnsi="Cambria" w:cs="Arial"/>
                <w:szCs w:val="24"/>
                <w:lang w:val="es-ES" w:eastAsia="en-US"/>
              </w:rPr>
              <w:t>3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>0</w:t>
            </w:r>
            <w:r w:rsidR="00ED68F1" w:rsidRPr="00771245">
              <w:rPr>
                <w:rFonts w:ascii="Cambria" w:hAnsi="Cambria" w:cs="Arial"/>
                <w:szCs w:val="24"/>
                <w:lang w:val="es-ES" w:eastAsia="en-US"/>
              </w:rPr>
              <w:t>h</w:t>
            </w:r>
          </w:p>
          <w:p w14:paraId="367EA62C" w14:textId="77777777" w:rsidR="00BC5B9F" w:rsidRDefault="00BC5B9F" w:rsidP="00CE77E8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BC5B9F">
              <w:rPr>
                <w:rFonts w:ascii="Cambria" w:hAnsi="Cambria" w:cs="Arial"/>
                <w:szCs w:val="24"/>
                <w:lang w:val="es-ES" w:eastAsia="en-US"/>
              </w:rPr>
              <w:t>CIUTADELLA</w:t>
            </w:r>
          </w:p>
          <w:p w14:paraId="33B9BBDA" w14:textId="77777777" w:rsidR="00ED68F1" w:rsidRPr="00771245" w:rsidRDefault="00BC5B9F" w:rsidP="00CE77E8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>9</w:t>
            </w:r>
            <w:r w:rsidR="00ED68F1" w:rsidRPr="00771245">
              <w:rPr>
                <w:rFonts w:ascii="Cambria" w:hAnsi="Cambria" w:cs="Arial"/>
                <w:szCs w:val="24"/>
                <w:lang w:val="es-ES" w:eastAsia="en-US"/>
              </w:rPr>
              <w:t>:</w:t>
            </w:r>
            <w:r w:rsidR="009177E9">
              <w:rPr>
                <w:rFonts w:ascii="Cambria" w:hAnsi="Cambria" w:cs="Arial"/>
                <w:szCs w:val="24"/>
                <w:lang w:val="es-ES" w:eastAsia="en-US"/>
              </w:rPr>
              <w:t>4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>5</w:t>
            </w:r>
            <w:r w:rsidR="00ED68F1" w:rsidRPr="00771245">
              <w:rPr>
                <w:rFonts w:ascii="Cambria" w:hAnsi="Cambria" w:cs="Arial"/>
                <w:szCs w:val="24"/>
                <w:lang w:val="es-ES" w:eastAsia="en-US"/>
              </w:rPr>
              <w:t>h</w:t>
            </w:r>
          </w:p>
          <w:p w14:paraId="77687A2D" w14:textId="77777777" w:rsidR="00ED68F1" w:rsidRPr="00E24904" w:rsidRDefault="00ED68F1" w:rsidP="00CE77E8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-</w:t>
            </w:r>
          </w:p>
          <w:p w14:paraId="7E240455" w14:textId="77777777" w:rsidR="00ED68F1" w:rsidRPr="00E24904" w:rsidRDefault="00BC5B9F" w:rsidP="00CE77E8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>CIUTADELLA</w:t>
            </w:r>
            <w:r w:rsidR="00ED68F1" w:rsidRPr="00E24904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9177E9">
              <w:rPr>
                <w:rFonts w:ascii="Cambria" w:hAnsi="Cambria" w:cs="Arial"/>
                <w:szCs w:val="24"/>
                <w:lang w:val="es-ES" w:eastAsia="en-US"/>
              </w:rPr>
              <w:t>19</w:t>
            </w:r>
            <w:r w:rsidR="00ED68F1" w:rsidRPr="00E24904">
              <w:rPr>
                <w:rFonts w:ascii="Cambria" w:hAnsi="Cambria" w:cs="Arial"/>
                <w:szCs w:val="24"/>
                <w:lang w:val="es-ES" w:eastAsia="en-US"/>
              </w:rPr>
              <w:t>:00h</w:t>
            </w:r>
          </w:p>
          <w:p w14:paraId="46C737F9" w14:textId="77777777" w:rsidR="00ED68F1" w:rsidRPr="002C2C29" w:rsidRDefault="00BC5B9F" w:rsidP="00CE77E8">
            <w:pPr>
              <w:pStyle w:val="NoSpacing"/>
              <w:jc w:val="center"/>
              <w:rPr>
                <w:rFonts w:ascii="Cambria" w:hAnsi="Cambria" w:cs="Arial"/>
                <w:b/>
                <w:noProof/>
                <w:color w:val="1F497D" w:themeColor="text2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>ALCUDIA</w:t>
            </w:r>
            <w:r w:rsidR="00ED68F1" w:rsidRPr="00E24904">
              <w:rPr>
                <w:rFonts w:ascii="Cambria" w:hAnsi="Cambria" w:cs="Arial"/>
                <w:szCs w:val="24"/>
                <w:lang w:val="es-ES" w:eastAsia="en-US"/>
              </w:rPr>
              <w:t xml:space="preserve"> 2</w:t>
            </w:r>
            <w:r w:rsidR="009177E9">
              <w:rPr>
                <w:rFonts w:ascii="Cambria" w:hAnsi="Cambria" w:cs="Arial"/>
                <w:szCs w:val="24"/>
                <w:lang w:val="es-ES" w:eastAsia="en-US"/>
              </w:rPr>
              <w:t>0</w:t>
            </w:r>
            <w:r w:rsidR="00ED68F1" w:rsidRPr="00E24904">
              <w:rPr>
                <w:rFonts w:ascii="Cambria" w:hAnsi="Cambria" w:cs="Arial"/>
                <w:szCs w:val="24"/>
                <w:lang w:val="es-ES" w:eastAsia="en-US"/>
              </w:rPr>
              <w:t>: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>15</w:t>
            </w:r>
            <w:r w:rsidR="00ED68F1" w:rsidRPr="00E24904">
              <w:rPr>
                <w:rFonts w:ascii="Cambria" w:hAnsi="Cambria" w:cs="Arial"/>
                <w:szCs w:val="24"/>
                <w:lang w:val="es-ES" w:eastAsia="en-US"/>
              </w:rPr>
              <w:t>h</w:t>
            </w:r>
          </w:p>
        </w:tc>
        <w:tc>
          <w:tcPr>
            <w:tcW w:w="1985" w:type="dxa"/>
          </w:tcPr>
          <w:p w14:paraId="63BB387A" w14:textId="77777777" w:rsidR="00ED68F1" w:rsidRPr="00BC5B9F" w:rsidRDefault="00ED68F1" w:rsidP="00195216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val="es-ES" w:eastAsia="en-US"/>
              </w:rPr>
            </w:pPr>
          </w:p>
          <w:p w14:paraId="2072852D" w14:textId="77777777" w:rsidR="00ED68F1" w:rsidRPr="0015600F" w:rsidRDefault="00BC5B9F" w:rsidP="00195216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val="es-ES" w:eastAsia="en-US"/>
              </w:rPr>
            </w:pPr>
            <w:r w:rsidRPr="0015600F"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val="es-ES" w:eastAsia="en-US"/>
              </w:rPr>
              <w:t>MENORCA</w:t>
            </w:r>
          </w:p>
          <w:p w14:paraId="646BD58E" w14:textId="77777777" w:rsidR="00ED68F1" w:rsidRPr="0015600F" w:rsidRDefault="00ED68F1" w:rsidP="00195216">
            <w:pPr>
              <w:pStyle w:val="NoSpacing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17EC89FF" w14:textId="77777777" w:rsidR="00ED68F1" w:rsidRPr="0015600F" w:rsidRDefault="00ED68F1" w:rsidP="00195216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18"/>
                <w:szCs w:val="24"/>
                <w:lang w:val="es-ES" w:eastAsia="en-US"/>
              </w:rPr>
            </w:pPr>
          </w:p>
          <w:p w14:paraId="6876B435" w14:textId="77777777" w:rsidR="0015600F" w:rsidRDefault="00ED68F1" w:rsidP="0015600F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15600F">
              <w:rPr>
                <w:rFonts w:ascii="Cambria" w:hAnsi="Cambria" w:cs="Arial"/>
                <w:lang w:val="es-ES" w:eastAsia="en-US"/>
              </w:rPr>
              <w:t>BRODSKA KARTA</w:t>
            </w:r>
            <w:r w:rsidR="0015600F" w:rsidRPr="0015600F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</w:p>
          <w:p w14:paraId="2CEC346A" w14:textId="77777777" w:rsidR="0015600F" w:rsidRDefault="0015600F" w:rsidP="0015600F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</w:p>
          <w:p w14:paraId="7CA39434" w14:textId="77777777" w:rsidR="00C36C7B" w:rsidRDefault="00C36C7B" w:rsidP="0015600F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Mogućnost</w:t>
            </w:r>
            <w:proofErr w:type="spellEnd"/>
            <w:r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transfera</w:t>
            </w:r>
            <w:proofErr w:type="spellEnd"/>
            <w:r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za</w:t>
            </w:r>
            <w:proofErr w:type="spellEnd"/>
            <w:r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grupe</w:t>
            </w:r>
            <w:proofErr w:type="spellEnd"/>
            <w:r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 xml:space="preserve">                              </w:t>
            </w: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veće</w:t>
            </w:r>
            <w:proofErr w:type="spellEnd"/>
            <w:r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Pr="00C36C7B">
              <w:rPr>
                <w:rFonts w:ascii="Cambria" w:hAnsi="Cambria" w:cs="Arial"/>
                <w:szCs w:val="24"/>
                <w:lang w:val="es-ES" w:eastAsia="en-US"/>
              </w:rPr>
              <w:t xml:space="preserve"> 8 </w:t>
            </w:r>
            <w:proofErr w:type="spellStart"/>
            <w:r w:rsidRPr="00C36C7B">
              <w:rPr>
                <w:rFonts w:ascii="Cambria" w:hAnsi="Cambria" w:cs="Arial"/>
                <w:szCs w:val="24"/>
                <w:lang w:val="es-ES" w:eastAsia="en-US"/>
              </w:rPr>
              <w:t>osoba</w:t>
            </w:r>
            <w:proofErr w:type="spellEnd"/>
          </w:p>
          <w:p w14:paraId="2A799CF5" w14:textId="77777777" w:rsidR="0015600F" w:rsidRPr="00E24904" w:rsidRDefault="0015600F" w:rsidP="0015600F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15600F">
              <w:rPr>
                <w:rFonts w:ascii="Cambria" w:hAnsi="Cambria" w:cs="Arial"/>
                <w:szCs w:val="24"/>
                <w:lang w:val="es-ES" w:eastAsia="en-US"/>
              </w:rPr>
              <w:t xml:space="preserve">16 </w:t>
            </w:r>
            <w:proofErr w:type="spellStart"/>
            <w:r w:rsidRPr="0015600F">
              <w:rPr>
                <w:rFonts w:ascii="Cambria" w:hAnsi="Cambria" w:cs="Arial"/>
                <w:szCs w:val="24"/>
                <w:lang w:val="es-ES" w:eastAsia="en-US"/>
              </w:rPr>
              <w:t>evra</w:t>
            </w:r>
            <w:proofErr w:type="spellEnd"/>
            <w:r w:rsidRPr="0015600F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15600F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Pr="0015600F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15600F">
              <w:rPr>
                <w:rFonts w:ascii="Cambria" w:hAnsi="Cambria" w:cs="Arial"/>
                <w:szCs w:val="24"/>
                <w:lang w:val="es-ES" w:eastAsia="en-US"/>
              </w:rPr>
              <w:t>osobi</w:t>
            </w:r>
            <w:proofErr w:type="spellEnd"/>
            <w:r w:rsidRPr="0015600F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16872578" w14:textId="77777777" w:rsidR="00ED68F1" w:rsidRPr="00DA4EAB" w:rsidRDefault="00ED68F1" w:rsidP="00195216">
            <w:pPr>
              <w:pStyle w:val="NoSpacing"/>
              <w:jc w:val="center"/>
              <w:rPr>
                <w:rFonts w:ascii="Cambria" w:hAnsi="Cambria" w:cs="Arial"/>
                <w:lang w:val="en-GB" w:eastAsia="en-US"/>
              </w:rPr>
            </w:pPr>
          </w:p>
        </w:tc>
        <w:tc>
          <w:tcPr>
            <w:tcW w:w="7796" w:type="dxa"/>
            <w:shd w:val="clear" w:color="auto" w:fill="auto"/>
          </w:tcPr>
          <w:p w14:paraId="59B5247D" w14:textId="77777777" w:rsidR="009177E9" w:rsidRPr="00C86CE3" w:rsidRDefault="009177E9" w:rsidP="00CE77E8">
            <w:pPr>
              <w:jc w:val="both"/>
              <w:rPr>
                <w:rFonts w:asciiTheme="majorHAnsi" w:hAnsiTheme="majorHAnsi" w:cs="Arial"/>
                <w:sz w:val="20"/>
                <w:lang w:val="es-ES"/>
              </w:rPr>
            </w:pP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Smeštena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na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zapadu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Menorke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,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Ci</w:t>
            </w:r>
            <w:r w:rsidR="000E757C">
              <w:rPr>
                <w:rFonts w:asciiTheme="majorHAnsi" w:hAnsiTheme="majorHAnsi" w:cs="Arial"/>
                <w:sz w:val="20"/>
              </w:rPr>
              <w:t>u</w:t>
            </w:r>
            <w:r w:rsidRPr="009177E9">
              <w:rPr>
                <w:rFonts w:asciiTheme="majorHAnsi" w:hAnsiTheme="majorHAnsi" w:cs="Arial"/>
                <w:sz w:val="20"/>
              </w:rPr>
              <w:t>tade</w:t>
            </w:r>
            <w:r w:rsidR="000E757C">
              <w:rPr>
                <w:rFonts w:asciiTheme="majorHAnsi" w:hAnsiTheme="majorHAnsi" w:cs="Arial"/>
                <w:sz w:val="20"/>
              </w:rPr>
              <w:t>l</w:t>
            </w:r>
            <w:r w:rsidRPr="009177E9">
              <w:rPr>
                <w:rFonts w:asciiTheme="majorHAnsi" w:hAnsiTheme="majorHAnsi" w:cs="Arial"/>
                <w:sz w:val="20"/>
              </w:rPr>
              <w:t>la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je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istorijski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dragulj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sa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veličanstvenom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arhitekturom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i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šarmantnom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mediteranskom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atmosferom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.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Osnovan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od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strane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Rimljana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i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nekadašnja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prestonica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ostrva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,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ovaj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grad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spaja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istoriju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,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kulturu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i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prirodne</w:t>
            </w:r>
            <w:proofErr w:type="spellEnd"/>
            <w:r w:rsidRPr="009177E9">
              <w:rPr>
                <w:rFonts w:asciiTheme="majorHAnsi" w:hAnsiTheme="majorHAnsi" w:cs="Arial"/>
                <w:sz w:val="20"/>
              </w:rPr>
              <w:t xml:space="preserve"> </w:t>
            </w:r>
            <w:proofErr w:type="spellStart"/>
            <w:r w:rsidRPr="009177E9">
              <w:rPr>
                <w:rFonts w:asciiTheme="majorHAnsi" w:hAnsiTheme="majorHAnsi" w:cs="Arial"/>
                <w:sz w:val="20"/>
              </w:rPr>
              <w:t>lepote</w:t>
            </w:r>
            <w:proofErr w:type="spellEnd"/>
            <w:r w:rsidR="00C86CE3">
              <w:rPr>
                <w:rFonts w:asciiTheme="majorHAnsi" w:hAnsiTheme="majorHAnsi" w:cs="Arial"/>
                <w:sz w:val="20"/>
              </w:rPr>
              <w:t xml:space="preserve">. </w:t>
            </w:r>
            <w:r w:rsidR="00C86CE3" w:rsidRPr="00C86CE3">
              <w:rPr>
                <w:rFonts w:asciiTheme="majorHAnsi" w:hAnsiTheme="majorHAnsi" w:cs="Arial"/>
                <w:sz w:val="20"/>
              </w:rPr>
              <w:t xml:space="preserve"> </w:t>
            </w:r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Da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biste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stigli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do centra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Ciutadella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iz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luke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Son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Blan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,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imate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tri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opcije</w:t>
            </w:r>
            <w:proofErr w:type="spellEnd"/>
            <w:r w:rsidR="00C86CE3" w:rsidRPr="00C86CE3">
              <w:rPr>
                <w:rFonts w:asciiTheme="majorHAnsi" w:hAnsiTheme="majorHAnsi" w:cs="Arial"/>
                <w:sz w:val="20"/>
                <w:lang w:val="es-ES"/>
              </w:rPr>
              <w:t>:</w:t>
            </w:r>
          </w:p>
          <w:p w14:paraId="1545BC95" w14:textId="77777777" w:rsidR="00A07070" w:rsidRPr="00EA4569" w:rsidRDefault="00EA4569" w:rsidP="00CE77E8">
            <w:pPr>
              <w:jc w:val="both"/>
              <w:rPr>
                <w:rFonts w:asciiTheme="majorHAnsi" w:hAnsiTheme="majorHAnsi"/>
                <w:sz w:val="18"/>
                <w:lang w:val="en-US"/>
              </w:rPr>
            </w:pPr>
            <w:r>
              <w:rPr>
                <w:rFonts w:asciiTheme="majorHAnsi" w:hAnsiTheme="majorHAnsi" w:cs="Arial"/>
                <w:sz w:val="20"/>
                <w:lang w:val="en-US"/>
              </w:rPr>
              <w:t>1.</w:t>
            </w:r>
            <w:r w:rsidR="000E757C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="00A07070" w:rsidRPr="00A07070">
              <w:rPr>
                <w:rFonts w:asciiTheme="majorHAnsi" w:hAnsiTheme="majorHAnsi" w:cs="Arial"/>
                <w:sz w:val="20"/>
                <w:lang w:val="en-US"/>
              </w:rPr>
              <w:t>Autobusom</w:t>
            </w:r>
            <w:proofErr w:type="spellEnd"/>
            <w:r w:rsidR="00A07070" w:rsidRPr="00A07070">
              <w:rPr>
                <w:rFonts w:asciiTheme="majorHAnsi" w:hAnsiTheme="majorHAnsi" w:cs="Arial"/>
                <w:sz w:val="20"/>
                <w:lang w:val="en-US"/>
              </w:rPr>
              <w:t xml:space="preserve"> L65</w:t>
            </w:r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>dve</w:t>
            </w:r>
            <w:proofErr w:type="spellEnd"/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>stanice</w:t>
            </w:r>
            <w:proofErr w:type="spellEnd"/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 xml:space="preserve"> do </w:t>
            </w:r>
            <w:proofErr w:type="spellStart"/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>Republika</w:t>
            </w:r>
            <w:proofErr w:type="spellEnd"/>
            <w:r w:rsidR="00C34CA3" w:rsidRPr="00A07070">
              <w:rPr>
                <w:rFonts w:asciiTheme="majorHAnsi" w:hAnsiTheme="majorHAnsi" w:cs="Arial"/>
                <w:sz w:val="20"/>
                <w:lang w:val="en-US"/>
              </w:rPr>
              <w:t xml:space="preserve"> Argentina. </w:t>
            </w:r>
            <w:r w:rsidR="00A36DF5" w:rsidRPr="00EA4569">
              <w:rPr>
                <w:rFonts w:asciiTheme="majorHAnsi" w:hAnsiTheme="majorHAnsi" w:cs="Arial"/>
                <w:sz w:val="20"/>
                <w:lang w:val="es-ES"/>
              </w:rPr>
              <w:t xml:space="preserve">Cena </w:t>
            </w:r>
            <w:proofErr w:type="spellStart"/>
            <w:r w:rsidR="00A36DF5" w:rsidRPr="00EA4569">
              <w:rPr>
                <w:rFonts w:asciiTheme="majorHAnsi" w:hAnsiTheme="majorHAnsi" w:cs="Arial"/>
                <w:sz w:val="20"/>
                <w:lang w:val="es-ES"/>
              </w:rPr>
              <w:t>karte</w:t>
            </w:r>
            <w:proofErr w:type="spellEnd"/>
            <w:r w:rsidR="00A36DF5" w:rsidRPr="00EA4569">
              <w:rPr>
                <w:rFonts w:asciiTheme="majorHAnsi" w:hAnsiTheme="majorHAnsi" w:cs="Arial"/>
                <w:sz w:val="20"/>
                <w:lang w:val="es-ES"/>
              </w:rPr>
              <w:t xml:space="preserve"> je </w:t>
            </w:r>
            <w:proofErr w:type="spellStart"/>
            <w:r w:rsidR="000E757C">
              <w:rPr>
                <w:rFonts w:asciiTheme="majorHAnsi" w:hAnsiTheme="majorHAnsi" w:cs="Arial"/>
                <w:sz w:val="20"/>
                <w:lang w:val="es-ES"/>
              </w:rPr>
              <w:t>oko</w:t>
            </w:r>
            <w:proofErr w:type="spellEnd"/>
            <w:r w:rsidR="00A36DF5" w:rsidRPr="00EA4569">
              <w:rPr>
                <w:rFonts w:asciiTheme="majorHAnsi" w:hAnsiTheme="majorHAnsi" w:cs="Arial"/>
                <w:sz w:val="20"/>
                <w:lang w:val="es-ES"/>
              </w:rPr>
              <w:t xml:space="preserve"> 2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>evra</w:t>
            </w:r>
            <w:proofErr w:type="spellEnd"/>
            <w:r w:rsidR="00C34CA3" w:rsidRPr="00EA4569">
              <w:rPr>
                <w:rFonts w:asciiTheme="majorHAnsi" w:hAnsiTheme="majorHAnsi" w:cs="Arial"/>
                <w:sz w:val="20"/>
                <w:lang w:val="es-ES"/>
              </w:rPr>
              <w:t xml:space="preserve">, </w:t>
            </w:r>
            <w:proofErr w:type="spellStart"/>
            <w:r w:rsidR="00C34CA3" w:rsidRPr="00EA4569">
              <w:rPr>
                <w:rFonts w:asciiTheme="majorHAnsi" w:hAnsiTheme="majorHAnsi" w:cs="Arial"/>
                <w:sz w:val="20"/>
                <w:lang w:val="es-ES"/>
              </w:rPr>
              <w:t>plaćanje</w:t>
            </w:r>
            <w:proofErr w:type="spellEnd"/>
            <w:r w:rsidR="00C34CA3" w:rsidRPr="00EA4569">
              <w:rPr>
                <w:rFonts w:asciiTheme="majorHAnsi" w:hAnsiTheme="majorHAnsi" w:cs="Arial"/>
                <w:sz w:val="20"/>
                <w:lang w:val="es-ES"/>
              </w:rPr>
              <w:t xml:space="preserve"> u </w:t>
            </w:r>
            <w:proofErr w:type="spellStart"/>
            <w:r w:rsidR="00C34CA3" w:rsidRPr="00EA4569">
              <w:rPr>
                <w:rFonts w:asciiTheme="majorHAnsi" w:hAnsiTheme="majorHAnsi" w:cs="Arial"/>
                <w:sz w:val="20"/>
                <w:lang w:val="es-ES"/>
              </w:rPr>
              <w:t>gotovini</w:t>
            </w:r>
            <w:proofErr w:type="spellEnd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>vozaču</w:t>
            </w:r>
            <w:proofErr w:type="spellEnd"/>
            <w:r w:rsidR="00A07070">
              <w:rPr>
                <w:rFonts w:asciiTheme="majorHAnsi" w:hAnsiTheme="majorHAnsi" w:cs="Arial"/>
                <w:sz w:val="20"/>
                <w:lang w:val="es-ES"/>
              </w:rPr>
              <w:t xml:space="preserve">. 2.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>Peške</w:t>
            </w:r>
            <w:proofErr w:type="spellEnd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r w:rsidRPr="00EA4569">
              <w:rPr>
                <w:rFonts w:asciiTheme="majorHAnsi" w:hAnsiTheme="majorHAnsi" w:cs="Arial"/>
                <w:sz w:val="20"/>
                <w:lang w:val="es-ES"/>
              </w:rPr>
              <w:t>-</w:t>
            </w:r>
            <w:r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>oko</w:t>
            </w:r>
            <w:proofErr w:type="spellEnd"/>
            <w:r w:rsidR="00A07070" w:rsidRPr="00EA4569">
              <w:rPr>
                <w:rFonts w:asciiTheme="majorHAnsi" w:hAnsiTheme="majorHAnsi" w:cs="Arial"/>
                <w:sz w:val="20"/>
                <w:lang w:val="es-ES"/>
              </w:rPr>
              <w:t xml:space="preserve"> 1,7 km. 3.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>Taksijem</w:t>
            </w:r>
            <w:proofErr w:type="spellEnd"/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r w:rsidRPr="00EA4569">
              <w:rPr>
                <w:rFonts w:asciiTheme="majorHAnsi" w:hAnsiTheme="majorHAnsi" w:cs="Arial"/>
                <w:sz w:val="20"/>
                <w:lang w:val="en-US"/>
              </w:rPr>
              <w:t xml:space="preserve">-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>cena</w:t>
            </w:r>
            <w:proofErr w:type="spellEnd"/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>između</w:t>
            </w:r>
            <w:proofErr w:type="spellEnd"/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 xml:space="preserve"> 5 i 10 </w:t>
            </w:r>
            <w:r w:rsidR="0091705F" w:rsidRPr="0091705F">
              <w:rPr>
                <w:rFonts w:ascii="Cambria" w:hAnsi="Cambria" w:cs="Arial"/>
                <w:b/>
                <w:bCs/>
                <w:sz w:val="18"/>
                <w:szCs w:val="24"/>
              </w:rPr>
              <w:t>€</w:t>
            </w:r>
            <w:r w:rsidR="00A07070" w:rsidRPr="00EA4569">
              <w:rPr>
                <w:rFonts w:asciiTheme="majorHAnsi" w:hAnsiTheme="majorHAnsi" w:cs="Arial"/>
                <w:sz w:val="20"/>
                <w:lang w:val="en-US"/>
              </w:rPr>
              <w:t>.</w:t>
            </w:r>
          </w:p>
          <w:p w14:paraId="2F606C8F" w14:textId="77777777" w:rsidR="003D6347" w:rsidRPr="003D6347" w:rsidRDefault="003D6347" w:rsidP="00CE77E8">
            <w:pPr>
              <w:jc w:val="both"/>
              <w:rPr>
                <w:rFonts w:asciiTheme="majorHAnsi" w:hAnsiTheme="majorHAnsi" w:cs="Arial"/>
                <w:sz w:val="20"/>
                <w:lang w:val="es-ES"/>
              </w:rPr>
            </w:pPr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Mesta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>koja</w:t>
            </w:r>
            <w:proofErr w:type="spellEnd"/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>možete</w:t>
            </w:r>
            <w:proofErr w:type="spellEnd"/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>posetiti</w:t>
            </w:r>
            <w:proofErr w:type="spellEnd"/>
            <w:r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>:</w:t>
            </w:r>
            <w:r w:rsidR="00A07070" w:rsidRPr="00684421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Castell de Sant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Nicolau</w:t>
            </w:r>
            <w:proofErr w:type="spellEnd"/>
            <w:r w:rsidRPr="00684421">
              <w:rPr>
                <w:rFonts w:asciiTheme="majorHAnsi" w:hAnsiTheme="majorHAnsi" w:cs="Arial"/>
                <w:caps/>
                <w:sz w:val="20"/>
                <w:lang w:val="en-US"/>
              </w:rPr>
              <w:t xml:space="preserve"> -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kula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iz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17.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veka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sa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pogledom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na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luku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. </w:t>
            </w:r>
            <w:r w:rsidR="00EA4569"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Plaça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des Born </w:t>
            </w:r>
            <w:r w:rsidRPr="00684421">
              <w:rPr>
                <w:rFonts w:asciiTheme="majorHAnsi" w:hAnsiTheme="majorHAnsi"/>
                <w:sz w:val="20"/>
                <w:lang w:val="en-US"/>
              </w:rPr>
              <w:t xml:space="preserve">- </w:t>
            </w:r>
            <w:proofErr w:type="spellStart"/>
            <w:r w:rsidR="00EA4569" w:rsidRPr="00684421">
              <w:rPr>
                <w:rFonts w:asciiTheme="majorHAnsi" w:hAnsiTheme="majorHAnsi" w:cs="Arial"/>
                <w:sz w:val="20"/>
                <w:lang w:val="en-US"/>
              </w:rPr>
              <w:t>i</w:t>
            </w:r>
            <w:r w:rsidRPr="00684421">
              <w:rPr>
                <w:rFonts w:asciiTheme="majorHAnsi" w:hAnsiTheme="majorHAnsi" w:cs="Arial"/>
                <w:sz w:val="20"/>
                <w:lang w:val="en-US"/>
              </w:rPr>
              <w:t>storijski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centar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, obelisk i </w:t>
            </w:r>
            <w:proofErr w:type="spellStart"/>
            <w:r w:rsidRPr="00684421">
              <w:rPr>
                <w:rFonts w:asciiTheme="majorHAnsi" w:hAnsiTheme="majorHAnsi" w:cs="Arial"/>
                <w:sz w:val="20"/>
                <w:lang w:val="en-US"/>
              </w:rPr>
              <w:t>Guvernerove</w:t>
            </w:r>
            <w:proofErr w:type="spellEnd"/>
            <w:r w:rsidRPr="00684421">
              <w:rPr>
                <w:rFonts w:asciiTheme="majorHAnsi" w:hAnsiTheme="majorHAnsi" w:cs="Arial"/>
                <w:sz w:val="20"/>
                <w:lang w:val="en-US"/>
              </w:rPr>
              <w:t xml:space="preserve"> palate. </w:t>
            </w:r>
            <w:r w:rsidRPr="003D6347">
              <w:rPr>
                <w:rFonts w:asciiTheme="majorHAnsi" w:hAnsiTheme="majorHAnsi" w:cs="Arial"/>
                <w:sz w:val="20"/>
                <w:lang w:val="es-ES"/>
              </w:rPr>
              <w:t>3.</w:t>
            </w:r>
            <w:r w:rsidR="000E757C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Catedral de Santa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Maria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- </w:t>
            </w:r>
            <w:proofErr w:type="spellStart"/>
            <w:r w:rsidR="0027722C">
              <w:rPr>
                <w:rFonts w:asciiTheme="majorHAnsi" w:hAnsiTheme="majorHAnsi" w:cs="Arial"/>
                <w:sz w:val="20"/>
                <w:lang w:val="es-ES"/>
              </w:rPr>
              <w:t>i</w:t>
            </w:r>
            <w:r w:rsidRPr="003D6347">
              <w:rPr>
                <w:rFonts w:asciiTheme="majorHAnsi" w:hAnsiTheme="majorHAnsi" w:cs="Arial"/>
                <w:sz w:val="20"/>
                <w:lang w:val="es-ES"/>
              </w:rPr>
              <w:t>mpresivni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gotski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hram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iz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14.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veka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u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srcu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starog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grada.</w:t>
            </w:r>
            <w:r w:rsidRPr="003D6347">
              <w:rPr>
                <w:rFonts w:asciiTheme="majorHAnsi" w:hAnsiTheme="majorHAnsi" w:cs="Arial"/>
                <w:caps/>
                <w:sz w:val="20"/>
                <w:lang w:val="es-ES"/>
              </w:rPr>
              <w:t xml:space="preserve"> </w:t>
            </w:r>
            <w:r w:rsidR="000E757C">
              <w:rPr>
                <w:rFonts w:asciiTheme="majorHAnsi" w:hAnsiTheme="majorHAnsi" w:cs="Arial"/>
                <w:caps/>
                <w:sz w:val="20"/>
                <w:lang w:val="es-ES"/>
              </w:rPr>
              <w:t xml:space="preserve">  </w:t>
            </w:r>
            <w:r w:rsidRPr="003D6347">
              <w:rPr>
                <w:rFonts w:asciiTheme="majorHAnsi" w:hAnsiTheme="majorHAnsi" w:cs="Arial"/>
                <w:caps/>
                <w:sz w:val="20"/>
                <w:lang w:val="es-ES"/>
              </w:rPr>
              <w:t>4.</w:t>
            </w:r>
            <w:r w:rsidR="000E757C">
              <w:rPr>
                <w:rFonts w:asciiTheme="majorHAnsi" w:hAnsiTheme="majorHAnsi" w:cs="Arial"/>
                <w:caps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Ses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Voltes</w:t>
            </w:r>
            <w:proofErr w:type="spellEnd"/>
            <w:r w:rsidRPr="003D6347">
              <w:rPr>
                <w:rFonts w:asciiTheme="majorHAnsi" w:hAnsiTheme="majorHAnsi" w:cs="Arial"/>
                <w:caps/>
                <w:sz w:val="20"/>
                <w:lang w:val="es-ES"/>
              </w:rPr>
              <w:t xml:space="preserve">  - </w:t>
            </w:r>
            <w:proofErr w:type="spellStart"/>
            <w:r w:rsidR="0027722C">
              <w:rPr>
                <w:rFonts w:asciiTheme="majorHAnsi" w:hAnsiTheme="majorHAnsi" w:cs="Arial"/>
                <w:sz w:val="20"/>
                <w:lang w:val="es-ES"/>
              </w:rPr>
              <w:t>p</w:t>
            </w:r>
            <w:r w:rsidRPr="003D6347">
              <w:rPr>
                <w:rFonts w:asciiTheme="majorHAnsi" w:hAnsiTheme="majorHAnsi" w:cs="Arial"/>
                <w:sz w:val="20"/>
                <w:lang w:val="es-ES"/>
              </w:rPr>
              <w:t>ešačka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ulica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puna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prodavnica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i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restorana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pod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kamenim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arkadama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>.                                                                                                                                                                               5.</w:t>
            </w:r>
            <w:r w:rsidR="000E757C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Mercat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des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Peix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y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Mercat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Municipal</w:t>
            </w:r>
            <w:r w:rsidRPr="003D6347">
              <w:rPr>
                <w:rFonts w:asciiTheme="majorHAnsi" w:hAnsiTheme="majorHAnsi" w:cs="Arial"/>
                <w:caps/>
                <w:sz w:val="20"/>
                <w:lang w:val="es-ES"/>
              </w:rPr>
              <w:t xml:space="preserve"> -</w:t>
            </w:r>
            <w:proofErr w:type="spellStart"/>
            <w:r w:rsidR="0027722C">
              <w:rPr>
                <w:rFonts w:asciiTheme="majorHAnsi" w:hAnsiTheme="majorHAnsi" w:cs="Arial"/>
                <w:sz w:val="20"/>
                <w:lang w:val="es-ES"/>
              </w:rPr>
              <w:t>i</w:t>
            </w:r>
            <w:r w:rsidRPr="003D6347">
              <w:rPr>
                <w:rFonts w:asciiTheme="majorHAnsi" w:hAnsiTheme="majorHAnsi" w:cs="Arial"/>
                <w:sz w:val="20"/>
                <w:lang w:val="es-ES"/>
              </w:rPr>
              <w:t>dealno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Pr="003D6347">
              <w:rPr>
                <w:rFonts w:asciiTheme="majorHAnsi" w:hAnsiTheme="majorHAnsi" w:cs="Arial"/>
                <w:sz w:val="20"/>
                <w:lang w:val="es-ES"/>
              </w:rPr>
              <w:t>za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0E757C">
              <w:rPr>
                <w:rFonts w:asciiTheme="majorHAnsi" w:hAnsiTheme="majorHAnsi" w:cs="Arial"/>
                <w:sz w:val="20"/>
                <w:lang w:val="es-ES"/>
              </w:rPr>
              <w:t>upoznavanje</w:t>
            </w:r>
            <w:proofErr w:type="spellEnd"/>
            <w:r w:rsidR="000E757C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0E757C">
              <w:rPr>
                <w:rFonts w:asciiTheme="majorHAnsi" w:hAnsiTheme="majorHAnsi" w:cs="Arial"/>
                <w:sz w:val="20"/>
                <w:lang w:val="es-ES"/>
              </w:rPr>
              <w:t>sa</w:t>
            </w:r>
            <w:proofErr w:type="spellEnd"/>
            <w:r w:rsidR="000E757C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0E757C">
              <w:rPr>
                <w:rFonts w:asciiTheme="majorHAnsi" w:hAnsiTheme="majorHAnsi" w:cs="Arial"/>
                <w:sz w:val="20"/>
                <w:lang w:val="es-ES"/>
              </w:rPr>
              <w:t>lokalnim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 xml:space="preserve"> </w:t>
            </w:r>
            <w:proofErr w:type="spellStart"/>
            <w:r w:rsidR="000E757C">
              <w:rPr>
                <w:rFonts w:asciiTheme="majorHAnsi" w:hAnsiTheme="majorHAnsi" w:cs="Arial"/>
                <w:sz w:val="20"/>
                <w:lang w:val="es-ES"/>
              </w:rPr>
              <w:t>proizvodima</w:t>
            </w:r>
            <w:proofErr w:type="spellEnd"/>
            <w:r w:rsidRPr="003D6347">
              <w:rPr>
                <w:rFonts w:asciiTheme="majorHAnsi" w:hAnsiTheme="majorHAnsi" w:cs="Arial"/>
                <w:sz w:val="20"/>
                <w:lang w:val="es-ES"/>
              </w:rPr>
              <w:t>.</w:t>
            </w:r>
          </w:p>
          <w:p w14:paraId="213167EB" w14:textId="77777777" w:rsidR="003D6347" w:rsidRDefault="003D6347" w:rsidP="00CE77E8">
            <w:pPr>
              <w:jc w:val="both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</w:p>
          <w:p w14:paraId="7F6C5E29" w14:textId="77777777" w:rsidR="00ED68F1" w:rsidRPr="003D6347" w:rsidRDefault="00ED68F1" w:rsidP="00CE77E8">
            <w:pPr>
              <w:jc w:val="center"/>
              <w:rPr>
                <w:rFonts w:asciiTheme="majorHAnsi" w:hAnsiTheme="majorHAnsi" w:cs="Arial"/>
                <w:caps/>
                <w:sz w:val="20"/>
                <w:szCs w:val="20"/>
                <w:u w:val="single"/>
                <w:lang w:val="es-ES"/>
              </w:rPr>
            </w:pPr>
            <w:r>
              <w:rPr>
                <w:rFonts w:ascii="Cambria" w:hAnsi="Cambria" w:cs="Arial"/>
                <w:b/>
                <w:szCs w:val="24"/>
                <w:lang w:val="es-ES"/>
              </w:rPr>
              <w:t xml:space="preserve">CENA: </w:t>
            </w:r>
            <w:r w:rsidR="00BC5B9F">
              <w:rPr>
                <w:rFonts w:ascii="Cambria" w:hAnsi="Cambria" w:cs="Arial"/>
                <w:b/>
                <w:szCs w:val="24"/>
                <w:lang w:val="es-ES"/>
              </w:rPr>
              <w:t xml:space="preserve">90 </w:t>
            </w:r>
            <w:r w:rsidR="0091705F" w:rsidRPr="009949BC">
              <w:rPr>
                <w:rFonts w:ascii="Cambria" w:hAnsi="Cambria" w:cs="Arial"/>
                <w:b/>
                <w:bCs/>
                <w:szCs w:val="24"/>
                <w:lang w:val="es-ES"/>
              </w:rPr>
              <w:t>€</w:t>
            </w:r>
            <w:r w:rsidR="0091705F">
              <w:rPr>
                <w:rFonts w:ascii="Cambria" w:hAnsi="Cambria" w:cs="Arial"/>
                <w:b/>
                <w:szCs w:val="24"/>
                <w:lang w:val="es-ES"/>
              </w:rPr>
              <w:t xml:space="preserve">  DECA 3-12 </w:t>
            </w:r>
            <w:proofErr w:type="spellStart"/>
            <w:r w:rsidR="0091705F">
              <w:rPr>
                <w:rFonts w:ascii="Cambria" w:hAnsi="Cambria" w:cs="Arial"/>
                <w:b/>
                <w:szCs w:val="24"/>
                <w:lang w:val="es-ES"/>
              </w:rPr>
              <w:t>godina</w:t>
            </w:r>
            <w:proofErr w:type="spellEnd"/>
            <w:r>
              <w:rPr>
                <w:rFonts w:ascii="Cambria" w:hAnsi="Cambria" w:cs="Arial"/>
                <w:b/>
                <w:szCs w:val="24"/>
                <w:lang w:val="es-ES"/>
              </w:rPr>
              <w:t xml:space="preserve"> </w:t>
            </w:r>
            <w:r w:rsidR="0015600F">
              <w:rPr>
                <w:rFonts w:ascii="Cambria" w:hAnsi="Cambria" w:cs="Arial"/>
                <w:b/>
                <w:szCs w:val="24"/>
                <w:lang w:val="es-ES"/>
              </w:rPr>
              <w:t>4</w:t>
            </w:r>
            <w:r>
              <w:rPr>
                <w:rFonts w:ascii="Cambria" w:hAnsi="Cambria" w:cs="Arial"/>
                <w:b/>
                <w:szCs w:val="24"/>
                <w:lang w:val="es-ES"/>
              </w:rPr>
              <w:t>5</w:t>
            </w:r>
            <w:r w:rsidR="003D6347">
              <w:rPr>
                <w:rFonts w:ascii="Cambria" w:hAnsi="Cambria" w:cs="Arial"/>
                <w:b/>
                <w:szCs w:val="24"/>
                <w:lang w:val="es-ES"/>
              </w:rPr>
              <w:t xml:space="preserve"> </w:t>
            </w:r>
            <w:r w:rsidR="0091705F" w:rsidRPr="009949BC">
              <w:rPr>
                <w:rFonts w:ascii="Cambria" w:hAnsi="Cambria" w:cs="Arial"/>
                <w:b/>
                <w:bCs/>
                <w:szCs w:val="24"/>
                <w:lang w:val="es-ES"/>
              </w:rPr>
              <w:t>€</w:t>
            </w:r>
            <w:r w:rsidR="00AA0F8B">
              <w:rPr>
                <w:rFonts w:ascii="Cambria" w:hAnsi="Cambria" w:cs="Arial"/>
                <w:b/>
                <w:szCs w:val="24"/>
                <w:lang w:val="es-ES"/>
              </w:rPr>
              <w:t xml:space="preserve">  DECA 0-2:</w:t>
            </w:r>
            <w:r w:rsidR="0091705F">
              <w:rPr>
                <w:rFonts w:ascii="Cambria" w:hAnsi="Cambria" w:cs="Arial"/>
                <w:b/>
                <w:szCs w:val="24"/>
                <w:lang w:val="es-ES"/>
              </w:rPr>
              <w:t xml:space="preserve"> </w:t>
            </w:r>
            <w:r w:rsidRPr="00616B6B">
              <w:rPr>
                <w:rFonts w:ascii="Cambria" w:hAnsi="Cambria" w:cs="Arial"/>
                <w:b/>
                <w:szCs w:val="24"/>
                <w:lang w:val="es-ES"/>
              </w:rPr>
              <w:t xml:space="preserve"> gratis</w:t>
            </w:r>
          </w:p>
        </w:tc>
      </w:tr>
      <w:tr w:rsidR="00893064" w:rsidRPr="00E2150D" w14:paraId="2C1D677B" w14:textId="77777777" w:rsidTr="000F5B21">
        <w:tc>
          <w:tcPr>
            <w:tcW w:w="11076" w:type="dxa"/>
            <w:gridSpan w:val="3"/>
          </w:tcPr>
          <w:p w14:paraId="77B41330" w14:textId="77777777" w:rsidR="00893064" w:rsidRPr="00AC4E62" w:rsidRDefault="00893064" w:rsidP="00893064">
            <w:pPr>
              <w:pStyle w:val="NoSpacing"/>
              <w:jc w:val="center"/>
              <w:rPr>
                <w:rFonts w:ascii="Cambria" w:hAnsi="Cambria" w:cs="Arial"/>
                <w:b/>
                <w:sz w:val="18"/>
                <w:szCs w:val="18"/>
                <w:u w:val="single"/>
                <w:lang w:val="sr-Latn-CS" w:eastAsia="en-US"/>
              </w:rPr>
            </w:pPr>
            <w:r w:rsidRPr="00AC4E62">
              <w:rPr>
                <w:rFonts w:ascii="Cambria" w:hAnsi="Cambria" w:cs="Arial"/>
                <w:b/>
                <w:sz w:val="18"/>
                <w:szCs w:val="18"/>
                <w:u w:val="single"/>
                <w:lang w:val="sr-Latn-CS" w:eastAsia="en-US"/>
              </w:rPr>
              <w:t xml:space="preserve">NAPOMENA: </w:t>
            </w:r>
          </w:p>
          <w:p w14:paraId="5251174A" w14:textId="77777777" w:rsidR="00893064" w:rsidRPr="00AC4E62" w:rsidRDefault="00893064" w:rsidP="00893064">
            <w:pPr>
              <w:pStyle w:val="NoSpacing"/>
              <w:jc w:val="both"/>
              <w:rPr>
                <w:rFonts w:ascii="Cambria" w:hAnsi="Cambria" w:cs="Arial"/>
                <w:sz w:val="18"/>
                <w:szCs w:val="18"/>
                <w:lang w:val="sr-Latn-CS" w:eastAsia="en-US"/>
              </w:rPr>
            </w:pPr>
            <w:r w:rsidRPr="00AC4E62"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  <w:lang w:val="es-ES" w:eastAsia="en-US"/>
              </w:rPr>
              <w:t>SVI IZLETI OSIM IBICE SE REALIZUJU U PRATNJI VODIČA NA SRPSKOM JEZIKU I LOKALNOG OFICIJELNOG VODIČA</w:t>
            </w:r>
            <w:r w:rsidRPr="00AC4E62">
              <w:rPr>
                <w:rFonts w:ascii="Cambria" w:hAnsi="Cambria" w:cs="Arial"/>
                <w:b/>
                <w:sz w:val="18"/>
                <w:szCs w:val="18"/>
                <w:lang w:val="sr-Latn-CS" w:eastAsia="en-US"/>
              </w:rPr>
              <w:t>.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 Minimum za realizaciju </w:t>
            </w:r>
            <w:r w:rsidR="000E757C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nekih 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fakultativnih izleta je 25 prijavljenih putnika. Za ODLAZAK NA IBICU </w:t>
            </w:r>
            <w:r w:rsidR="000E757C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i MENORKU 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>se obezbeđuje usluga izdavanja brodske karte po ceni koja je aktuelna u datom trenutku. Prilikom prijavljivanja za Ibicu</w:t>
            </w:r>
            <w:r w:rsidR="000E757C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 i Menorku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>, neophodno je dostaviti podatke iz pasoša i uplatu. Odlazak na Ibicu</w:t>
            </w:r>
            <w:r w:rsidR="000E757C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 i Menorku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 ne uključuje pratnju vodiča. Turistička agencija, kao ni predstavnik nisu odgovorni ukoliko dođe do nepovoljnih uslova plovidbe što može uzrokovati pomeranje termina plovidbe. Storniranje karata i povrat novca za iste nije moguć. Karta je validna isključivo uz pasoš. Prijave i uplate za izlete kao i za brodsku kartu za Ibicu </w:t>
            </w:r>
            <w:r w:rsidR="000E757C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i Menorku 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>su tokom prve posete predstavnika. U slučaju nedovoljnog broja prijavljenih putnika za fakultativni izlet, isti ċe biti otkazan, a putnicima vraćen novac</w:t>
            </w:r>
            <w:r w:rsidR="00706CA0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 (</w:t>
            </w:r>
            <w:r w:rsidR="00C117A1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>za I</w:t>
            </w:r>
            <w:r w:rsidR="00706CA0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bicu </w:t>
            </w:r>
            <w:r w:rsidR="000E757C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i Menorku </w:t>
            </w:r>
            <w:r w:rsidR="00706CA0"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>povrat nije moguċ)</w:t>
            </w:r>
            <w:r w:rsidRPr="00AC4E62">
              <w:rPr>
                <w:rFonts w:ascii="Cambria" w:hAnsi="Cambria" w:cs="Arial"/>
                <w:sz w:val="18"/>
                <w:szCs w:val="18"/>
                <w:lang w:val="sr-Latn-CS" w:eastAsia="en-US"/>
              </w:rPr>
              <w:t xml:space="preserve">. U slučaju nepojavljivanja na izletu povrat novca nije moguć. Molimo putnike koji idu na izlete da budu tačni i da se pojave u zakazano vreme na posebno naznačenom mestu. Vodiču pokažite vaučer. </w:t>
            </w:r>
          </w:p>
          <w:p w14:paraId="0BF75FA8" w14:textId="77777777" w:rsidR="00893064" w:rsidRPr="00AC4E62" w:rsidRDefault="00893064" w:rsidP="00C60EF0">
            <w:pPr>
              <w:pStyle w:val="NoSpacing"/>
              <w:jc w:val="center"/>
              <w:rPr>
                <w:rFonts w:ascii="Cambria" w:hAnsi="Cambria" w:cs="Arial"/>
                <w:b/>
                <w:iCs/>
                <w:sz w:val="18"/>
                <w:szCs w:val="18"/>
                <w:lang w:val="sr-Latn-CS"/>
              </w:rPr>
            </w:pPr>
            <w:r w:rsidRPr="00AC4E62">
              <w:rPr>
                <w:rFonts w:ascii="Cambria" w:hAnsi="Cambria" w:cs="Arial"/>
                <w:b/>
                <w:sz w:val="18"/>
                <w:szCs w:val="18"/>
                <w:lang w:val="sr-Latn-CS" w:eastAsia="en-US"/>
              </w:rPr>
              <w:t xml:space="preserve">S OBZIROM NA KOLEKTIVNO PRIKUPLJANJE PUTNIKA PO HOTELIMA, MOŽE DOĆI DO MALOG KAŠNJENJA AUTOBUSA, </w:t>
            </w:r>
            <w:r w:rsidR="00C60EF0" w:rsidRPr="00AC4E62">
              <w:rPr>
                <w:rFonts w:ascii="Cambria" w:hAnsi="Cambria" w:cs="Arial"/>
                <w:b/>
                <w:sz w:val="18"/>
                <w:szCs w:val="18"/>
                <w:lang w:val="sr-Latn-CS" w:eastAsia="en-US"/>
              </w:rPr>
              <w:t xml:space="preserve">                                             </w:t>
            </w:r>
            <w:r w:rsidRPr="00AC4E62">
              <w:rPr>
                <w:rFonts w:ascii="Cambria" w:hAnsi="Cambria" w:cs="Arial"/>
                <w:b/>
                <w:sz w:val="18"/>
                <w:szCs w:val="18"/>
                <w:lang w:val="sr-Latn-CS" w:eastAsia="en-US"/>
              </w:rPr>
              <w:t>U TOM SLUČAJU MOLIMO ZA STRPLJENJE</w:t>
            </w:r>
            <w:r w:rsidR="00CE77E8" w:rsidRPr="00AC4E62">
              <w:rPr>
                <w:rFonts w:ascii="Cambria" w:hAnsi="Cambria" w:cs="Arial"/>
                <w:b/>
                <w:sz w:val="18"/>
                <w:szCs w:val="18"/>
                <w:lang w:val="sr-Latn-CS" w:eastAsia="en-US"/>
              </w:rPr>
              <w:t>.</w:t>
            </w:r>
          </w:p>
        </w:tc>
      </w:tr>
    </w:tbl>
    <w:p w14:paraId="7F179D0A" w14:textId="77777777" w:rsidR="009945FC" w:rsidRPr="00DB513E" w:rsidRDefault="009945FC" w:rsidP="00CE77E8">
      <w:pPr>
        <w:rPr>
          <w:lang w:val="sr-Latn-CS"/>
        </w:rPr>
      </w:pPr>
    </w:p>
    <w:sectPr w:rsidR="009945FC" w:rsidRPr="00DB513E" w:rsidSect="00CE77E8">
      <w:pgSz w:w="11906" w:h="16838"/>
      <w:pgMar w:top="284" w:right="567" w:bottom="142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E"/>
    <w:rsid w:val="00042F93"/>
    <w:rsid w:val="00051295"/>
    <w:rsid w:val="00094FA0"/>
    <w:rsid w:val="000A2551"/>
    <w:rsid w:val="000E4ED9"/>
    <w:rsid w:val="000E757C"/>
    <w:rsid w:val="000F5B21"/>
    <w:rsid w:val="00134948"/>
    <w:rsid w:val="0015600F"/>
    <w:rsid w:val="001A574C"/>
    <w:rsid w:val="00207F7B"/>
    <w:rsid w:val="00216F59"/>
    <w:rsid w:val="00232CCB"/>
    <w:rsid w:val="00267ABC"/>
    <w:rsid w:val="0027722C"/>
    <w:rsid w:val="002B1FDF"/>
    <w:rsid w:val="002C2C29"/>
    <w:rsid w:val="002E235D"/>
    <w:rsid w:val="00382C8E"/>
    <w:rsid w:val="00396461"/>
    <w:rsid w:val="003D6347"/>
    <w:rsid w:val="00410729"/>
    <w:rsid w:val="00451830"/>
    <w:rsid w:val="00482566"/>
    <w:rsid w:val="004A23F4"/>
    <w:rsid w:val="004F544F"/>
    <w:rsid w:val="00535788"/>
    <w:rsid w:val="0057140F"/>
    <w:rsid w:val="005C2531"/>
    <w:rsid w:val="005D4A85"/>
    <w:rsid w:val="00616B6B"/>
    <w:rsid w:val="0063068A"/>
    <w:rsid w:val="00637DC5"/>
    <w:rsid w:val="00662A1D"/>
    <w:rsid w:val="0067500D"/>
    <w:rsid w:val="00684421"/>
    <w:rsid w:val="006D1BBA"/>
    <w:rsid w:val="00702B33"/>
    <w:rsid w:val="00706CA0"/>
    <w:rsid w:val="00733A85"/>
    <w:rsid w:val="00735FAB"/>
    <w:rsid w:val="00737DCE"/>
    <w:rsid w:val="00771245"/>
    <w:rsid w:val="007B383F"/>
    <w:rsid w:val="007D0E94"/>
    <w:rsid w:val="007D7720"/>
    <w:rsid w:val="0081367C"/>
    <w:rsid w:val="00817431"/>
    <w:rsid w:val="008500F3"/>
    <w:rsid w:val="00893064"/>
    <w:rsid w:val="008C6871"/>
    <w:rsid w:val="0091705F"/>
    <w:rsid w:val="009177E9"/>
    <w:rsid w:val="00975D84"/>
    <w:rsid w:val="009805D9"/>
    <w:rsid w:val="009945FC"/>
    <w:rsid w:val="009949BC"/>
    <w:rsid w:val="009A319C"/>
    <w:rsid w:val="009E11A4"/>
    <w:rsid w:val="00A07070"/>
    <w:rsid w:val="00A11C42"/>
    <w:rsid w:val="00A12A17"/>
    <w:rsid w:val="00A209B8"/>
    <w:rsid w:val="00A313AF"/>
    <w:rsid w:val="00A36DF5"/>
    <w:rsid w:val="00A93B23"/>
    <w:rsid w:val="00AA0593"/>
    <w:rsid w:val="00AA0F8B"/>
    <w:rsid w:val="00AB448D"/>
    <w:rsid w:val="00AC2F15"/>
    <w:rsid w:val="00AC4E62"/>
    <w:rsid w:val="00B01FED"/>
    <w:rsid w:val="00B153C3"/>
    <w:rsid w:val="00B90C90"/>
    <w:rsid w:val="00B912CA"/>
    <w:rsid w:val="00BC5B9F"/>
    <w:rsid w:val="00BC5BA5"/>
    <w:rsid w:val="00C117A1"/>
    <w:rsid w:val="00C13788"/>
    <w:rsid w:val="00C34CA3"/>
    <w:rsid w:val="00C36C7B"/>
    <w:rsid w:val="00C60EF0"/>
    <w:rsid w:val="00C86CE3"/>
    <w:rsid w:val="00CE77E8"/>
    <w:rsid w:val="00D11076"/>
    <w:rsid w:val="00D303D3"/>
    <w:rsid w:val="00D32A5E"/>
    <w:rsid w:val="00D36CC5"/>
    <w:rsid w:val="00DA4EAB"/>
    <w:rsid w:val="00DB513E"/>
    <w:rsid w:val="00E128AB"/>
    <w:rsid w:val="00E2150D"/>
    <w:rsid w:val="00E24904"/>
    <w:rsid w:val="00E35C0B"/>
    <w:rsid w:val="00E50341"/>
    <w:rsid w:val="00E54CD0"/>
    <w:rsid w:val="00EA4569"/>
    <w:rsid w:val="00ED24E2"/>
    <w:rsid w:val="00ED68F1"/>
    <w:rsid w:val="00F0131C"/>
    <w:rsid w:val="00F1495A"/>
    <w:rsid w:val="00F473E0"/>
    <w:rsid w:val="00F734D6"/>
    <w:rsid w:val="00FC003D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8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B513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</w:style>
  <w:style w:type="character" w:customStyle="1" w:styleId="NoSpacingChar">
    <w:name w:val="No Spacing Char"/>
    <w:link w:val="NoSpacing"/>
    <w:uiPriority w:val="1"/>
    <w:rsid w:val="00DB513E"/>
    <w:rPr>
      <w:rFonts w:ascii="Calibri" w:eastAsia="Calibri" w:hAnsi="Calibri" w:cs="Times New Roman"/>
      <w:sz w:val="20"/>
      <w:szCs w:val="20"/>
      <w:lang w:val="en-US" w:eastAsia="es-ES"/>
    </w:rPr>
  </w:style>
  <w:style w:type="table" w:customStyle="1" w:styleId="Estilo1">
    <w:name w:val="Estilo1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Estilo3">
    <w:name w:val="Estilo3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B513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</w:style>
  <w:style w:type="character" w:customStyle="1" w:styleId="NoSpacingChar">
    <w:name w:val="No Spacing Char"/>
    <w:link w:val="NoSpacing"/>
    <w:uiPriority w:val="1"/>
    <w:rsid w:val="00DB513E"/>
    <w:rPr>
      <w:rFonts w:ascii="Calibri" w:eastAsia="Calibri" w:hAnsi="Calibri" w:cs="Times New Roman"/>
      <w:sz w:val="20"/>
      <w:szCs w:val="20"/>
      <w:lang w:val="en-US" w:eastAsia="es-ES"/>
    </w:rPr>
  </w:style>
  <w:style w:type="table" w:customStyle="1" w:styleId="Estilo1">
    <w:name w:val="Estilo1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Estilo3">
    <w:name w:val="Estilo3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Kovandzic</dc:creator>
  <cp:lastModifiedBy>Ljubica</cp:lastModifiedBy>
  <cp:revision>2</cp:revision>
  <cp:lastPrinted>2025-05-29T17:51:00Z</cp:lastPrinted>
  <dcterms:created xsi:type="dcterms:W3CDTF">2025-05-30T07:46:00Z</dcterms:created>
  <dcterms:modified xsi:type="dcterms:W3CDTF">2025-05-30T07:46:00Z</dcterms:modified>
</cp:coreProperties>
</file>